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E047" w14:textId="3D372892" w:rsidR="00224E91" w:rsidRDefault="00224E91">
      <w:pPr>
        <w:rPr>
          <w:rFonts w:cstheme="minorHAnsi"/>
        </w:rPr>
      </w:pPr>
    </w:p>
    <w:p w14:paraId="7BAF7C4F" w14:textId="77777777" w:rsidR="00224E91" w:rsidRPr="00E00254" w:rsidRDefault="00224E91">
      <w:pPr>
        <w:rPr>
          <w:rFonts w:cstheme="minorHAnsi"/>
        </w:rPr>
      </w:pPr>
    </w:p>
    <w:p w14:paraId="1640CBD4" w14:textId="77777777" w:rsidR="00224E91" w:rsidRPr="00E00254" w:rsidRDefault="00224E91" w:rsidP="00DA1086">
      <w:pPr>
        <w:rPr>
          <w:rFonts w:cstheme="minorHAnsi"/>
        </w:rPr>
      </w:pPr>
    </w:p>
    <w:p w14:paraId="4ED8317F" w14:textId="77777777" w:rsidR="00453BD2" w:rsidRDefault="00453BD2" w:rsidP="00453BD2">
      <w:pPr>
        <w:jc w:val="center"/>
        <w:rPr>
          <w:rFonts w:cs="Arial"/>
          <w:b/>
          <w:color w:val="000000" w:themeColor="text1"/>
          <w:sz w:val="48"/>
          <w:szCs w:val="52"/>
        </w:rPr>
      </w:pPr>
      <w:r>
        <w:rPr>
          <w:rFonts w:cs="Arial"/>
          <w:b/>
          <w:color w:val="000000" w:themeColor="text1"/>
          <w:sz w:val="48"/>
          <w:szCs w:val="52"/>
        </w:rPr>
        <w:t>Mount Lourdes Grammar School</w:t>
      </w:r>
    </w:p>
    <w:p w14:paraId="56EFB8CA" w14:textId="77777777" w:rsidR="00453BD2" w:rsidRPr="007A2109" w:rsidRDefault="00453BD2" w:rsidP="00453BD2">
      <w:pPr>
        <w:jc w:val="center"/>
        <w:rPr>
          <w:rFonts w:cs="Arial"/>
          <w:b/>
          <w:color w:val="000000" w:themeColor="text1"/>
          <w:sz w:val="48"/>
          <w:szCs w:val="52"/>
        </w:rPr>
      </w:pPr>
    </w:p>
    <w:p w14:paraId="45910D8D" w14:textId="77777777" w:rsidR="00453BD2" w:rsidRDefault="00453BD2" w:rsidP="00453BD2">
      <w:pPr>
        <w:jc w:val="center"/>
        <w:rPr>
          <w:rFonts w:cs="Arial"/>
          <w:b/>
          <w:color w:val="000000" w:themeColor="text1"/>
          <w:sz w:val="20"/>
        </w:rPr>
      </w:pPr>
    </w:p>
    <w:p w14:paraId="68C1B0D6" w14:textId="77777777" w:rsidR="00453BD2" w:rsidRPr="007A2109" w:rsidRDefault="00453BD2" w:rsidP="00453BD2">
      <w:pPr>
        <w:jc w:val="center"/>
        <w:rPr>
          <w:rFonts w:cs="Arial"/>
          <w:b/>
          <w:color w:val="000000" w:themeColor="text1"/>
          <w:sz w:val="20"/>
        </w:rPr>
      </w:pPr>
    </w:p>
    <w:p w14:paraId="69AA010B" w14:textId="77777777" w:rsidR="00453BD2" w:rsidRPr="007A2109" w:rsidRDefault="00453BD2" w:rsidP="00453BD2">
      <w:pPr>
        <w:jc w:val="center"/>
        <w:rPr>
          <w:rFonts w:cs="Arial"/>
          <w:b/>
          <w:color w:val="000000" w:themeColor="text1"/>
          <w:sz w:val="20"/>
        </w:rPr>
      </w:pPr>
    </w:p>
    <w:p w14:paraId="39F6F423" w14:textId="77777777" w:rsidR="00453BD2" w:rsidRPr="007A2109" w:rsidRDefault="00453BD2" w:rsidP="00453BD2">
      <w:pPr>
        <w:jc w:val="center"/>
        <w:rPr>
          <w:rFonts w:cs="Arial"/>
          <w:b/>
          <w:color w:val="000000" w:themeColor="text1"/>
          <w:sz w:val="20"/>
        </w:rPr>
      </w:pPr>
      <w:r w:rsidRPr="00AA4193">
        <w:rPr>
          <w:rFonts w:ascii="Arial" w:hAnsi="Arial"/>
          <w:b/>
          <w:noProof/>
          <w:sz w:val="44"/>
          <w:szCs w:val="44"/>
          <w:lang w:eastAsia="en-GB"/>
        </w:rPr>
        <w:drawing>
          <wp:inline distT="0" distB="0" distL="0" distR="0" wp14:anchorId="5F605CA6" wp14:editId="0ECF4787">
            <wp:extent cx="2296633" cy="2784562"/>
            <wp:effectExtent l="0" t="0" r="8890" b="0"/>
            <wp:docPr id="1" name="Picture 1" descr="LOURDE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RDES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809" cy="2810237"/>
                    </a:xfrm>
                    <a:prstGeom prst="rect">
                      <a:avLst/>
                    </a:prstGeom>
                    <a:noFill/>
                    <a:ln>
                      <a:noFill/>
                    </a:ln>
                  </pic:spPr>
                </pic:pic>
              </a:graphicData>
            </a:graphic>
          </wp:inline>
        </w:drawing>
      </w:r>
    </w:p>
    <w:p w14:paraId="5200C731" w14:textId="77777777" w:rsidR="00453BD2" w:rsidRPr="007A2109" w:rsidRDefault="00453BD2" w:rsidP="00453BD2">
      <w:pPr>
        <w:jc w:val="center"/>
        <w:rPr>
          <w:rFonts w:cs="Arial"/>
          <w:b/>
          <w:color w:val="000000" w:themeColor="text1"/>
          <w:sz w:val="20"/>
        </w:rPr>
      </w:pPr>
    </w:p>
    <w:p w14:paraId="02E692E6" w14:textId="77777777" w:rsidR="005C61C9" w:rsidRDefault="005C61C9" w:rsidP="005C61C9">
      <w:pPr>
        <w:pStyle w:val="Heading1"/>
        <w:ind w:right="1"/>
        <w:jc w:val="center"/>
        <w:rPr>
          <w:rFonts w:asciiTheme="minorHAnsi" w:hAnsiTheme="minorHAnsi" w:cs="Arial"/>
          <w:color w:val="000000" w:themeColor="text1"/>
          <w:sz w:val="48"/>
          <w:szCs w:val="52"/>
        </w:rPr>
      </w:pPr>
    </w:p>
    <w:p w14:paraId="629E2AD7" w14:textId="77777777" w:rsidR="00453BD2" w:rsidRDefault="00453BD2" w:rsidP="005C61C9">
      <w:pPr>
        <w:pStyle w:val="Heading1"/>
        <w:ind w:right="1"/>
        <w:jc w:val="center"/>
        <w:rPr>
          <w:rFonts w:asciiTheme="minorHAnsi" w:hAnsiTheme="minorHAnsi" w:cs="Arial"/>
          <w:color w:val="000000" w:themeColor="text1"/>
          <w:sz w:val="48"/>
          <w:szCs w:val="52"/>
        </w:rPr>
      </w:pPr>
      <w:r w:rsidRPr="007A2109">
        <w:rPr>
          <w:rFonts w:asciiTheme="minorHAnsi" w:hAnsiTheme="minorHAnsi" w:cs="Arial"/>
          <w:color w:val="000000" w:themeColor="text1"/>
          <w:sz w:val="48"/>
          <w:szCs w:val="52"/>
        </w:rPr>
        <w:t>Child Protection Policy</w:t>
      </w:r>
    </w:p>
    <w:p w14:paraId="3532617A" w14:textId="77777777" w:rsidR="00224E91" w:rsidRDefault="00224E91" w:rsidP="003F212A">
      <w:pPr>
        <w:ind w:right="-188"/>
      </w:pPr>
    </w:p>
    <w:p w14:paraId="3441E104" w14:textId="77777777" w:rsidR="004E2202" w:rsidRDefault="004E2202" w:rsidP="003F212A">
      <w:pPr>
        <w:ind w:right="-188"/>
      </w:pPr>
    </w:p>
    <w:p w14:paraId="73D00DDC" w14:textId="77777777" w:rsidR="004E2202" w:rsidRDefault="004E2202" w:rsidP="003F212A">
      <w:pPr>
        <w:ind w:right="-188"/>
      </w:pPr>
    </w:p>
    <w:p w14:paraId="086E0B9D" w14:textId="77777777" w:rsidR="004E2202" w:rsidRPr="00E00254" w:rsidRDefault="004E2202" w:rsidP="003F212A">
      <w:pPr>
        <w:ind w:right="-188"/>
        <w:rPr>
          <w:rFonts w:cstheme="minorHAnsi"/>
        </w:rPr>
      </w:pPr>
    </w:p>
    <w:p w14:paraId="68D2647A" w14:textId="77777777" w:rsidR="00224E91" w:rsidRPr="00E00254" w:rsidRDefault="00224E91" w:rsidP="00DA1086">
      <w:pPr>
        <w:rPr>
          <w:rFonts w:cstheme="minorHAnsi"/>
        </w:rPr>
      </w:pPr>
    </w:p>
    <w:p w14:paraId="6A659062" w14:textId="69C3D8C6" w:rsidR="00224E91" w:rsidRPr="00453BD2" w:rsidRDefault="003F212A" w:rsidP="00453BD2">
      <w:pPr>
        <w:tabs>
          <w:tab w:val="left" w:pos="3119"/>
          <w:tab w:val="left" w:pos="3686"/>
          <w:tab w:val="left" w:pos="4536"/>
        </w:tabs>
        <w:rPr>
          <w:rFonts w:cstheme="minorHAnsi"/>
          <w:b/>
          <w:sz w:val="24"/>
        </w:rPr>
      </w:pPr>
      <w:r w:rsidRPr="00453BD2">
        <w:rPr>
          <w:rFonts w:cstheme="minorHAnsi"/>
          <w:b/>
          <w:sz w:val="24"/>
        </w:rPr>
        <w:t xml:space="preserve">Date Ratified </w:t>
      </w:r>
      <w:r w:rsidR="005C0C49" w:rsidRPr="00453BD2">
        <w:rPr>
          <w:rFonts w:cstheme="minorHAnsi"/>
          <w:b/>
          <w:sz w:val="24"/>
        </w:rPr>
        <w:t>by</w:t>
      </w:r>
      <w:r w:rsidRPr="00453BD2">
        <w:rPr>
          <w:rFonts w:cstheme="minorHAnsi"/>
          <w:b/>
          <w:sz w:val="24"/>
        </w:rPr>
        <w:t xml:space="preserve"> </w:t>
      </w:r>
      <w:r w:rsidR="005C0C49">
        <w:rPr>
          <w:rFonts w:cstheme="minorHAnsi"/>
          <w:b/>
          <w:sz w:val="24"/>
        </w:rPr>
        <w:t xml:space="preserve">the </w:t>
      </w:r>
      <w:r w:rsidRPr="00453BD2">
        <w:rPr>
          <w:rFonts w:cstheme="minorHAnsi"/>
          <w:b/>
          <w:sz w:val="24"/>
        </w:rPr>
        <w:t>Board of Governors:</w:t>
      </w:r>
      <w:r w:rsidRPr="00453BD2">
        <w:rPr>
          <w:rFonts w:cstheme="minorHAnsi"/>
          <w:b/>
          <w:sz w:val="24"/>
        </w:rPr>
        <w:tab/>
      </w:r>
      <w:r w:rsidRPr="00453BD2">
        <w:rPr>
          <w:rFonts w:cstheme="minorHAnsi"/>
          <w:b/>
          <w:sz w:val="24"/>
        </w:rPr>
        <w:tab/>
      </w:r>
    </w:p>
    <w:p w14:paraId="5560E74D" w14:textId="3461F291" w:rsidR="00293060" w:rsidRPr="00453BD2" w:rsidRDefault="003F212A" w:rsidP="004C1F5C">
      <w:pPr>
        <w:tabs>
          <w:tab w:val="left" w:pos="3686"/>
          <w:tab w:val="left" w:pos="4111"/>
        </w:tabs>
        <w:rPr>
          <w:rFonts w:cstheme="minorHAnsi"/>
          <w:b/>
          <w:sz w:val="24"/>
        </w:rPr>
      </w:pPr>
      <w:r w:rsidRPr="00453BD2">
        <w:rPr>
          <w:rFonts w:cstheme="minorHAnsi"/>
          <w:b/>
          <w:sz w:val="24"/>
        </w:rPr>
        <w:t>Date of Review:</w:t>
      </w:r>
      <w:r w:rsidR="005C0C49">
        <w:rPr>
          <w:rFonts w:cstheme="minorHAnsi"/>
          <w:b/>
          <w:sz w:val="24"/>
        </w:rPr>
        <w:t xml:space="preserve">  </w:t>
      </w:r>
      <w:r w:rsidR="00A940CF">
        <w:rPr>
          <w:rFonts w:cstheme="minorHAnsi"/>
          <w:b/>
          <w:sz w:val="24"/>
        </w:rPr>
        <w:t>June</w:t>
      </w:r>
      <w:r w:rsidR="00453BD2" w:rsidRPr="00453BD2">
        <w:rPr>
          <w:rFonts w:cstheme="minorHAnsi"/>
          <w:b/>
          <w:sz w:val="24"/>
        </w:rPr>
        <w:t xml:space="preserve"> 202</w:t>
      </w:r>
      <w:r w:rsidR="00272643">
        <w:rPr>
          <w:rFonts w:cstheme="minorHAnsi"/>
          <w:b/>
          <w:sz w:val="24"/>
        </w:rPr>
        <w:t>5</w:t>
      </w:r>
      <w:r w:rsidRPr="00453BD2">
        <w:rPr>
          <w:rFonts w:cstheme="minorHAnsi"/>
          <w:b/>
          <w:sz w:val="24"/>
        </w:rPr>
        <w:tab/>
      </w:r>
    </w:p>
    <w:p w14:paraId="01965DCD" w14:textId="77777777"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lastRenderedPageBreak/>
        <w:t>CONTENTS</w:t>
      </w:r>
    </w:p>
    <w:p w14:paraId="00993960"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5721BD74" w14:textId="77777777" w:rsidTr="00BB5D1C">
        <w:tc>
          <w:tcPr>
            <w:tcW w:w="704" w:type="dxa"/>
          </w:tcPr>
          <w:p w14:paraId="113AB853"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14BDF9B8"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3EC451EB" w14:textId="77777777" w:rsidTr="00BB5D1C">
        <w:tc>
          <w:tcPr>
            <w:tcW w:w="704" w:type="dxa"/>
          </w:tcPr>
          <w:p w14:paraId="446DF6C6"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49A0F42E"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770AC356" w14:textId="77777777" w:rsidTr="00BB5D1C">
        <w:trPr>
          <w:trHeight w:val="397"/>
        </w:trPr>
        <w:tc>
          <w:tcPr>
            <w:tcW w:w="704" w:type="dxa"/>
          </w:tcPr>
          <w:p w14:paraId="0C87699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41EB32DB"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305875AC" w14:textId="77777777" w:rsidTr="00BB5D1C">
        <w:trPr>
          <w:trHeight w:val="403"/>
        </w:trPr>
        <w:tc>
          <w:tcPr>
            <w:tcW w:w="704" w:type="dxa"/>
          </w:tcPr>
          <w:p w14:paraId="72F4BAE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31B2B863"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6AA7018D" w14:textId="77777777" w:rsidTr="00BB5D1C">
        <w:tc>
          <w:tcPr>
            <w:tcW w:w="704" w:type="dxa"/>
          </w:tcPr>
          <w:p w14:paraId="4CA71AC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41BC2A13"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2F3805FC" w14:textId="77777777" w:rsidTr="00BB5D1C">
        <w:tc>
          <w:tcPr>
            <w:tcW w:w="704" w:type="dxa"/>
          </w:tcPr>
          <w:p w14:paraId="23F37895"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4E65B75B"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028DA937" w14:textId="77777777" w:rsidTr="00BB5D1C">
        <w:tc>
          <w:tcPr>
            <w:tcW w:w="704" w:type="dxa"/>
          </w:tcPr>
          <w:p w14:paraId="134A6BEB"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291AC1E8"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377051C0" w14:textId="77777777" w:rsidTr="00BB5D1C">
        <w:tc>
          <w:tcPr>
            <w:tcW w:w="704" w:type="dxa"/>
          </w:tcPr>
          <w:p w14:paraId="0FA164D9"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3DA67F59"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0AF347C3" w14:textId="77777777" w:rsidTr="00BB5D1C">
        <w:tc>
          <w:tcPr>
            <w:tcW w:w="704" w:type="dxa"/>
          </w:tcPr>
          <w:p w14:paraId="6AFCF31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05077A81"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03494504" w14:textId="77777777" w:rsidTr="00BB5D1C">
        <w:tc>
          <w:tcPr>
            <w:tcW w:w="704" w:type="dxa"/>
          </w:tcPr>
          <w:p w14:paraId="3214AD5A"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5E4B214C"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7E167B70" w14:textId="77777777" w:rsidTr="00BB5D1C">
        <w:tc>
          <w:tcPr>
            <w:tcW w:w="704" w:type="dxa"/>
          </w:tcPr>
          <w:p w14:paraId="2CE96D3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120FAAC1"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3E2B1160" w14:textId="77777777" w:rsidTr="00BB5D1C">
        <w:tc>
          <w:tcPr>
            <w:tcW w:w="704" w:type="dxa"/>
          </w:tcPr>
          <w:p w14:paraId="3F8A62E9"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3B015BC9"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18580CA7" w14:textId="77777777" w:rsidTr="00BB5D1C">
        <w:tc>
          <w:tcPr>
            <w:tcW w:w="704" w:type="dxa"/>
          </w:tcPr>
          <w:p w14:paraId="1546642C"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487DACB9"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2900E059" w14:textId="77777777" w:rsidTr="00BB5D1C">
        <w:tc>
          <w:tcPr>
            <w:tcW w:w="704" w:type="dxa"/>
          </w:tcPr>
          <w:p w14:paraId="04EA152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33AFCCC"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174A3B7A" w14:textId="77777777" w:rsidTr="00BB5D1C">
        <w:tc>
          <w:tcPr>
            <w:tcW w:w="704" w:type="dxa"/>
          </w:tcPr>
          <w:p w14:paraId="21AB7FB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B4E561C"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9173E52" w14:textId="77777777" w:rsidTr="00BB5D1C">
        <w:tc>
          <w:tcPr>
            <w:tcW w:w="704" w:type="dxa"/>
          </w:tcPr>
          <w:p w14:paraId="15D87FD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DADA171" w14:textId="77777777" w:rsidR="00293060" w:rsidRPr="00293060"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Appendix 5        How a Parent Can Make a Complaint</w:t>
            </w:r>
          </w:p>
        </w:tc>
      </w:tr>
      <w:tr w:rsidR="00293060" w14:paraId="600EF471" w14:textId="77777777" w:rsidTr="00BB5D1C">
        <w:tc>
          <w:tcPr>
            <w:tcW w:w="704" w:type="dxa"/>
          </w:tcPr>
          <w:p w14:paraId="0BBEBA91"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F07FA02"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5EC72347" w14:textId="77777777" w:rsidTr="00BB5D1C">
        <w:tc>
          <w:tcPr>
            <w:tcW w:w="704" w:type="dxa"/>
          </w:tcPr>
          <w:p w14:paraId="38C48B76"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672703BC"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751ED5E8" w14:textId="77777777" w:rsidTr="00BB5D1C">
        <w:tc>
          <w:tcPr>
            <w:tcW w:w="704" w:type="dxa"/>
          </w:tcPr>
          <w:p w14:paraId="18A14EC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F582F63"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t>Sample Staff Code of Conduct</w:t>
            </w:r>
          </w:p>
        </w:tc>
      </w:tr>
    </w:tbl>
    <w:p w14:paraId="3B0129AE" w14:textId="77777777" w:rsidR="00CA119D" w:rsidRPr="00E00254" w:rsidRDefault="00CA119D" w:rsidP="00293060">
      <w:pPr>
        <w:spacing w:after="0" w:line="240" w:lineRule="auto"/>
        <w:rPr>
          <w:rFonts w:cstheme="minorHAnsi"/>
        </w:rPr>
      </w:pPr>
    </w:p>
    <w:p w14:paraId="36A8D08D" w14:textId="77777777" w:rsidR="00CA119D" w:rsidRPr="00E00254" w:rsidRDefault="00CA119D" w:rsidP="00293060">
      <w:pPr>
        <w:spacing w:after="0" w:line="240" w:lineRule="auto"/>
        <w:rPr>
          <w:rFonts w:cstheme="minorHAnsi"/>
        </w:rPr>
      </w:pPr>
    </w:p>
    <w:p w14:paraId="055590FC" w14:textId="77777777" w:rsidR="00CA119D" w:rsidRPr="00E00254" w:rsidRDefault="00CA119D" w:rsidP="00293060">
      <w:pPr>
        <w:spacing w:after="0" w:line="240" w:lineRule="auto"/>
        <w:rPr>
          <w:rFonts w:cstheme="minorHAnsi"/>
        </w:rPr>
      </w:pPr>
    </w:p>
    <w:p w14:paraId="3EA7CC45" w14:textId="77777777" w:rsidR="00CA119D" w:rsidRPr="00E00254" w:rsidRDefault="00CA119D" w:rsidP="00293060">
      <w:pPr>
        <w:spacing w:after="0" w:line="240" w:lineRule="auto"/>
        <w:rPr>
          <w:rFonts w:cstheme="minorHAnsi"/>
        </w:rPr>
      </w:pPr>
    </w:p>
    <w:p w14:paraId="465439CC" w14:textId="77777777" w:rsidR="00CA119D" w:rsidRPr="00E00254" w:rsidRDefault="00CA119D" w:rsidP="003F212A">
      <w:pPr>
        <w:spacing w:after="0"/>
        <w:rPr>
          <w:rFonts w:cstheme="minorHAnsi"/>
        </w:rPr>
      </w:pPr>
    </w:p>
    <w:p w14:paraId="283A32EF" w14:textId="77777777" w:rsidR="00CA119D" w:rsidRPr="00E00254" w:rsidRDefault="00CA119D" w:rsidP="003F212A">
      <w:pPr>
        <w:spacing w:after="0"/>
        <w:rPr>
          <w:rFonts w:cstheme="minorHAnsi"/>
        </w:rPr>
      </w:pPr>
    </w:p>
    <w:p w14:paraId="5BC0BCE9" w14:textId="77777777" w:rsidR="003F212A" w:rsidRDefault="003F212A" w:rsidP="003F212A">
      <w:pPr>
        <w:spacing w:after="0"/>
        <w:rPr>
          <w:rFonts w:cstheme="minorHAnsi"/>
        </w:rPr>
      </w:pPr>
    </w:p>
    <w:p w14:paraId="0C1C186E" w14:textId="77777777" w:rsidR="00293060" w:rsidRDefault="00293060" w:rsidP="003F212A">
      <w:pPr>
        <w:spacing w:after="0"/>
        <w:rPr>
          <w:rFonts w:cstheme="minorHAnsi"/>
        </w:rPr>
      </w:pPr>
    </w:p>
    <w:p w14:paraId="2CE1E903" w14:textId="77777777" w:rsidR="005C61C9" w:rsidRPr="00E00254" w:rsidRDefault="005C61C9" w:rsidP="003F212A">
      <w:pPr>
        <w:spacing w:after="0"/>
        <w:rPr>
          <w:rFonts w:cstheme="minorHAnsi"/>
        </w:rPr>
      </w:pPr>
    </w:p>
    <w:p w14:paraId="71B4E2A4" w14:textId="77777777" w:rsidR="003F212A" w:rsidRPr="00E00254" w:rsidRDefault="003F212A" w:rsidP="003F212A">
      <w:pPr>
        <w:spacing w:after="0"/>
        <w:rPr>
          <w:rFonts w:cstheme="minorHAnsi"/>
        </w:rPr>
      </w:pPr>
    </w:p>
    <w:p w14:paraId="4367A384" w14:textId="77777777" w:rsidR="00CA119D" w:rsidRPr="00E00254" w:rsidRDefault="00CA119D" w:rsidP="003F212A">
      <w:pPr>
        <w:spacing w:after="0"/>
        <w:rPr>
          <w:rFonts w:cstheme="minorHAnsi"/>
        </w:rPr>
      </w:pPr>
    </w:p>
    <w:p w14:paraId="79F8D531" w14:textId="77777777" w:rsidR="00224E91" w:rsidRPr="00453BD2" w:rsidRDefault="00293060" w:rsidP="000501AF">
      <w:pPr>
        <w:pStyle w:val="ListParagraph"/>
        <w:numPr>
          <w:ilvl w:val="0"/>
          <w:numId w:val="51"/>
        </w:numPr>
        <w:spacing w:after="0" w:line="240" w:lineRule="auto"/>
        <w:jc w:val="both"/>
        <w:rPr>
          <w:rFonts w:cstheme="minorHAnsi"/>
          <w:sz w:val="24"/>
          <w:szCs w:val="24"/>
        </w:rPr>
      </w:pPr>
      <w:r w:rsidRPr="00453BD2">
        <w:rPr>
          <w:rFonts w:cstheme="minorHAnsi"/>
          <w:b/>
          <w:sz w:val="24"/>
          <w:szCs w:val="24"/>
        </w:rPr>
        <w:lastRenderedPageBreak/>
        <w:t>CHILD PROTECTION ETHOS</w:t>
      </w:r>
      <w:r w:rsidRPr="00453BD2">
        <w:rPr>
          <w:rFonts w:cstheme="minorHAnsi"/>
          <w:sz w:val="24"/>
          <w:szCs w:val="24"/>
        </w:rPr>
        <w:t xml:space="preserve"> </w:t>
      </w:r>
    </w:p>
    <w:p w14:paraId="5A17BBA0" w14:textId="77777777" w:rsidR="00453BD2" w:rsidRPr="00453BD2" w:rsidRDefault="00453BD2" w:rsidP="00453BD2">
      <w:pPr>
        <w:pStyle w:val="ListParagraph"/>
        <w:spacing w:after="0" w:line="240" w:lineRule="auto"/>
        <w:jc w:val="both"/>
        <w:rPr>
          <w:rFonts w:cstheme="minorHAnsi"/>
          <w:b/>
          <w:color w:val="FF0000"/>
          <w:sz w:val="24"/>
          <w:szCs w:val="24"/>
        </w:rPr>
      </w:pPr>
    </w:p>
    <w:p w14:paraId="5B85C8A8" w14:textId="77777777" w:rsidR="00453BD2" w:rsidRPr="00024C00" w:rsidRDefault="00453BD2" w:rsidP="00453BD2">
      <w:pPr>
        <w:jc w:val="both"/>
        <w:rPr>
          <w:rFonts w:cs="Arial"/>
          <w:sz w:val="24"/>
          <w:szCs w:val="24"/>
        </w:rPr>
      </w:pPr>
      <w:r w:rsidRPr="00024C00">
        <w:rPr>
          <w:rFonts w:cs="Arial"/>
          <w:sz w:val="24"/>
          <w:szCs w:val="24"/>
        </w:rPr>
        <w:t>Mount Lourdes Grammar School has a responsibility for the Pastoral Care, general welfare and safety of the children and young people who attend our school. We work to carry out this duty by providing a caring, supportive and safe environment, where each child/young person is valued for her unique talents and abilities, and in which she can learn and develop to her potential.  All members of staff, teaching and non-teaching are provided with training in recognising the signs of possible abuse and are given clear guidance on the procedures to be followed if they have concerns in relation to an aspect of a child/young person’s welfare. This policy sets out guidance on the action, which is required where abuse or neglect of a child/young person is suspected and outlines referral procedures within our school.</w:t>
      </w:r>
    </w:p>
    <w:p w14:paraId="366FC593" w14:textId="77777777" w:rsidR="00453BD2" w:rsidRPr="00024C00" w:rsidRDefault="00453BD2" w:rsidP="00453BD2">
      <w:pPr>
        <w:jc w:val="both"/>
        <w:rPr>
          <w:rFonts w:cs="Arial"/>
          <w:i/>
          <w:sz w:val="24"/>
          <w:szCs w:val="24"/>
        </w:rPr>
      </w:pPr>
      <w:r w:rsidRPr="00024C00">
        <w:rPr>
          <w:rFonts w:cs="Arial"/>
          <w:i/>
          <w:sz w:val="24"/>
          <w:szCs w:val="24"/>
        </w:rPr>
        <w:t>*From this point in the policy the term ‘child’ will be used to refer to the students who attend Mount Lourdes</w:t>
      </w:r>
    </w:p>
    <w:p w14:paraId="78FB6B7F" w14:textId="77777777" w:rsidR="00453BD2" w:rsidRPr="00293060" w:rsidRDefault="00453BD2" w:rsidP="00293060">
      <w:pPr>
        <w:spacing w:after="0" w:line="240" w:lineRule="auto"/>
        <w:jc w:val="both"/>
        <w:rPr>
          <w:rFonts w:cstheme="minorHAnsi"/>
          <w:b/>
          <w:color w:val="FF0000"/>
          <w:sz w:val="24"/>
          <w:szCs w:val="24"/>
        </w:rPr>
      </w:pPr>
    </w:p>
    <w:p w14:paraId="6057D1D5" w14:textId="77777777" w:rsidR="00237BE3" w:rsidRPr="00293060" w:rsidRDefault="00237BE3" w:rsidP="00293060">
      <w:pPr>
        <w:spacing w:after="0" w:line="240" w:lineRule="auto"/>
        <w:rPr>
          <w:rFonts w:cstheme="minorHAnsi"/>
          <w:b/>
          <w:sz w:val="24"/>
          <w:szCs w:val="24"/>
        </w:rPr>
      </w:pPr>
    </w:p>
    <w:p w14:paraId="2419CB65"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0C9CB491" w14:textId="77777777" w:rsidR="00237BE3" w:rsidRPr="00293060" w:rsidRDefault="00237BE3" w:rsidP="00293060">
      <w:pPr>
        <w:spacing w:after="0" w:line="240" w:lineRule="auto"/>
        <w:jc w:val="both"/>
        <w:rPr>
          <w:rFonts w:cstheme="minorHAnsi"/>
          <w:sz w:val="24"/>
          <w:szCs w:val="24"/>
        </w:rPr>
      </w:pPr>
    </w:p>
    <w:p w14:paraId="72C7CE1A"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93060">
        <w:rPr>
          <w:rFonts w:cstheme="minorHAnsi"/>
          <w:sz w:val="24"/>
          <w:szCs w:val="24"/>
        </w:rPr>
        <w:t>7</w:t>
      </w:r>
      <w:r w:rsidRPr="00293060">
        <w:rPr>
          <w:rFonts w:cstheme="minorHAnsi"/>
          <w:sz w:val="24"/>
          <w:szCs w:val="24"/>
        </w:rPr>
        <w:t xml:space="preserve">), the Department of Education (Northern Ireland) guidance “Safeguarding and Child Protection in </w:t>
      </w:r>
      <w:r w:rsidR="00B4554E" w:rsidRPr="00293060">
        <w:rPr>
          <w:rFonts w:cstheme="minorHAnsi"/>
          <w:sz w:val="24"/>
          <w:szCs w:val="24"/>
        </w:rPr>
        <w:t>Schools” Circular 2017/04 (amended September 2019</w:t>
      </w:r>
      <w:r w:rsidR="00F24B94" w:rsidRPr="00293060">
        <w:rPr>
          <w:rFonts w:cstheme="minorHAnsi"/>
          <w:sz w:val="24"/>
          <w:szCs w:val="24"/>
        </w:rPr>
        <w:t>; updated June 2020</w:t>
      </w:r>
      <w:r w:rsidR="00B4554E" w:rsidRPr="00293060">
        <w:rPr>
          <w:rFonts w:cstheme="minorHAnsi"/>
          <w:sz w:val="24"/>
          <w:szCs w:val="24"/>
        </w:rPr>
        <w:t>)</w:t>
      </w:r>
      <w:r w:rsidRPr="00293060">
        <w:rPr>
          <w:rFonts w:cstheme="minorHAnsi"/>
          <w:sz w:val="24"/>
          <w:szCs w:val="24"/>
        </w:rPr>
        <w:t xml:space="preserve"> and the SBNI Core Child Protection Policy and Procedures (2017). </w:t>
      </w:r>
    </w:p>
    <w:p w14:paraId="763ABAD2" w14:textId="77777777" w:rsidR="00237BE3" w:rsidRPr="00293060" w:rsidRDefault="00237BE3" w:rsidP="00293060">
      <w:pPr>
        <w:spacing w:after="0" w:line="240" w:lineRule="auto"/>
        <w:jc w:val="both"/>
        <w:rPr>
          <w:rFonts w:cstheme="minorHAnsi"/>
          <w:sz w:val="24"/>
          <w:szCs w:val="24"/>
        </w:rPr>
      </w:pPr>
    </w:p>
    <w:p w14:paraId="461E0266"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084EE37E" w14:textId="77777777" w:rsidR="00237BE3" w:rsidRPr="00293060" w:rsidRDefault="00237BE3" w:rsidP="00293060">
      <w:pPr>
        <w:spacing w:after="0" w:line="240" w:lineRule="auto"/>
        <w:jc w:val="both"/>
        <w:rPr>
          <w:rFonts w:cstheme="minorHAnsi"/>
          <w:sz w:val="24"/>
          <w:szCs w:val="24"/>
        </w:rPr>
      </w:pPr>
    </w:p>
    <w:p w14:paraId="557A037B" w14:textId="77777777" w:rsidR="00235CC7" w:rsidRPr="00293060" w:rsidRDefault="00633190" w:rsidP="000501AF">
      <w:pPr>
        <w:pStyle w:val="ListParagraph"/>
        <w:numPr>
          <w:ilvl w:val="0"/>
          <w:numId w:val="9"/>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r w:rsidR="00235CC7" w:rsidRPr="00293060">
        <w:rPr>
          <w:rFonts w:cstheme="minorHAnsi"/>
          <w:sz w:val="24"/>
          <w:szCs w:val="24"/>
        </w:rPr>
        <w:t>;</w:t>
      </w:r>
    </w:p>
    <w:p w14:paraId="44E4740E" w14:textId="77777777" w:rsidR="00293060" w:rsidRPr="00453BD2" w:rsidRDefault="00633190" w:rsidP="000501AF">
      <w:pPr>
        <w:pStyle w:val="ListParagraph"/>
        <w:numPr>
          <w:ilvl w:val="0"/>
          <w:numId w:val="9"/>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r w:rsidR="00235CC7" w:rsidRPr="00293060">
        <w:rPr>
          <w:rFonts w:cstheme="minorHAnsi"/>
          <w:sz w:val="24"/>
          <w:szCs w:val="24"/>
        </w:rPr>
        <w:t>;</w:t>
      </w:r>
    </w:p>
    <w:p w14:paraId="0B4505EB" w14:textId="77777777" w:rsidR="00293060" w:rsidRPr="00453BD2" w:rsidRDefault="00633190" w:rsidP="000501AF">
      <w:pPr>
        <w:pStyle w:val="ListParagraph"/>
        <w:numPr>
          <w:ilvl w:val="0"/>
          <w:numId w:val="9"/>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p>
    <w:p w14:paraId="7200D120" w14:textId="77777777" w:rsidR="00633190" w:rsidRPr="00293060" w:rsidRDefault="00633190" w:rsidP="000501AF">
      <w:pPr>
        <w:pStyle w:val="ListParagraph"/>
        <w:numPr>
          <w:ilvl w:val="0"/>
          <w:numId w:val="9"/>
        </w:numPr>
        <w:spacing w:after="0" w:line="240" w:lineRule="auto"/>
        <w:ind w:left="426" w:hanging="426"/>
        <w:rPr>
          <w:rFonts w:cstheme="minorHAnsi"/>
          <w:b/>
          <w:sz w:val="24"/>
          <w:szCs w:val="24"/>
        </w:rPr>
      </w:pPr>
      <w:r w:rsidRPr="00293060">
        <w:rPr>
          <w:rFonts w:cstheme="minorHAnsi"/>
          <w:sz w:val="24"/>
          <w:szCs w:val="24"/>
        </w:rPr>
        <w:t>Partnership</w:t>
      </w:r>
      <w:r w:rsidR="00235CC7" w:rsidRPr="00293060">
        <w:rPr>
          <w:rFonts w:cstheme="minorHAnsi"/>
          <w:sz w:val="24"/>
          <w:szCs w:val="24"/>
        </w:rPr>
        <w:t>;</w:t>
      </w:r>
    </w:p>
    <w:p w14:paraId="2463A0C7" w14:textId="77777777" w:rsidR="00633190" w:rsidRPr="00293060" w:rsidRDefault="00633190" w:rsidP="000501AF">
      <w:pPr>
        <w:pStyle w:val="ListParagraph"/>
        <w:numPr>
          <w:ilvl w:val="0"/>
          <w:numId w:val="9"/>
        </w:numPr>
        <w:spacing w:after="0" w:line="240" w:lineRule="auto"/>
        <w:ind w:left="426" w:hanging="426"/>
        <w:rPr>
          <w:rFonts w:cstheme="minorHAnsi"/>
          <w:b/>
          <w:sz w:val="24"/>
          <w:szCs w:val="24"/>
        </w:rPr>
      </w:pPr>
      <w:r w:rsidRPr="00293060">
        <w:rPr>
          <w:rFonts w:cstheme="minorHAnsi"/>
          <w:sz w:val="24"/>
          <w:szCs w:val="24"/>
        </w:rPr>
        <w:t>Prevention</w:t>
      </w:r>
      <w:r w:rsidR="00235CC7" w:rsidRPr="00293060">
        <w:rPr>
          <w:rFonts w:cstheme="minorHAnsi"/>
          <w:sz w:val="24"/>
          <w:szCs w:val="24"/>
        </w:rPr>
        <w:t>;</w:t>
      </w:r>
    </w:p>
    <w:p w14:paraId="1D1BB85A" w14:textId="77777777" w:rsidR="00633190" w:rsidRPr="00E00254" w:rsidRDefault="00633190" w:rsidP="000501AF">
      <w:pPr>
        <w:pStyle w:val="ListParagraph"/>
        <w:numPr>
          <w:ilvl w:val="0"/>
          <w:numId w:val="9"/>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r w:rsidR="00235CC7" w:rsidRPr="00E00254">
        <w:rPr>
          <w:rFonts w:cstheme="minorHAnsi"/>
          <w:sz w:val="24"/>
          <w:szCs w:val="24"/>
        </w:rPr>
        <w:t>;</w:t>
      </w:r>
    </w:p>
    <w:p w14:paraId="4B7C282A" w14:textId="77777777" w:rsidR="00633190" w:rsidRPr="00E00254" w:rsidRDefault="00235CC7" w:rsidP="000501AF">
      <w:pPr>
        <w:pStyle w:val="ListParagraph"/>
        <w:numPr>
          <w:ilvl w:val="0"/>
          <w:numId w:val="9"/>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751DBA6E" w14:textId="77777777" w:rsidR="00633190" w:rsidRPr="00E00254" w:rsidRDefault="00633190" w:rsidP="000501AF">
      <w:pPr>
        <w:pStyle w:val="ListParagraph"/>
        <w:numPr>
          <w:ilvl w:val="0"/>
          <w:numId w:val="9"/>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108612BD" w14:textId="77777777" w:rsidR="00920330" w:rsidRPr="00E00254" w:rsidRDefault="00920330" w:rsidP="00920330">
      <w:pPr>
        <w:pStyle w:val="ListParagraph"/>
        <w:spacing w:after="0" w:line="240" w:lineRule="auto"/>
        <w:ind w:left="426"/>
        <w:rPr>
          <w:rFonts w:cstheme="minorHAnsi"/>
          <w:sz w:val="24"/>
          <w:szCs w:val="24"/>
        </w:rPr>
      </w:pPr>
    </w:p>
    <w:p w14:paraId="02898B0B" w14:textId="77777777" w:rsidR="00E0640E" w:rsidRPr="00453BD2" w:rsidRDefault="00920330" w:rsidP="00920330">
      <w:pPr>
        <w:rPr>
          <w:rFonts w:cstheme="minorHAnsi"/>
          <w:b/>
          <w:color w:val="FF0000"/>
          <w:sz w:val="24"/>
          <w:szCs w:val="24"/>
        </w:rPr>
      </w:pPr>
      <w:r w:rsidRPr="00293060">
        <w:rPr>
          <w:rFonts w:cstheme="minorHAnsi"/>
          <w:b/>
          <w:sz w:val="24"/>
          <w:szCs w:val="24"/>
        </w:rPr>
        <w:t xml:space="preserve">Adult </w:t>
      </w:r>
      <w:r w:rsidR="00AE17E0" w:rsidRPr="00293060">
        <w:rPr>
          <w:rFonts w:cstheme="minorHAnsi"/>
          <w:b/>
          <w:sz w:val="24"/>
          <w:szCs w:val="24"/>
        </w:rPr>
        <w:t xml:space="preserve">Safeguarding   </w:t>
      </w:r>
      <w:r w:rsidR="00453BD2" w:rsidRPr="00E00254">
        <w:rPr>
          <w:rFonts w:cstheme="minorHAnsi"/>
        </w:rPr>
        <w:t xml:space="preserve"> </w:t>
      </w:r>
    </w:p>
    <w:p w14:paraId="71A7E92E" w14:textId="77777777" w:rsidR="00920330" w:rsidRPr="00293060" w:rsidRDefault="00920330" w:rsidP="00293060">
      <w:pPr>
        <w:jc w:val="both"/>
        <w:rPr>
          <w:rFonts w:cstheme="minorHAnsi"/>
          <w:sz w:val="24"/>
          <w:szCs w:val="24"/>
        </w:rPr>
      </w:pPr>
      <w:r w:rsidRPr="00293060">
        <w:rPr>
          <w:rFonts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p>
    <w:p w14:paraId="51A96ECA" w14:textId="77777777" w:rsidR="00293060" w:rsidRDefault="00293060" w:rsidP="00293060">
      <w:pPr>
        <w:jc w:val="both"/>
        <w:rPr>
          <w:rFonts w:cstheme="minorHAnsi"/>
          <w:sz w:val="24"/>
          <w:szCs w:val="24"/>
        </w:rPr>
      </w:pPr>
    </w:p>
    <w:p w14:paraId="6C0C2D7F" w14:textId="77777777" w:rsidR="00920330" w:rsidRPr="00293060" w:rsidRDefault="00920330" w:rsidP="00293060">
      <w:pPr>
        <w:spacing w:line="240" w:lineRule="auto"/>
        <w:jc w:val="both"/>
        <w:rPr>
          <w:rFonts w:cstheme="minorHAnsi"/>
          <w:sz w:val="24"/>
          <w:szCs w:val="24"/>
        </w:rPr>
      </w:pPr>
      <w:r w:rsidRPr="00293060">
        <w:rPr>
          <w:rFonts w:cstheme="minorHAnsi"/>
          <w:sz w:val="24"/>
          <w:szCs w:val="24"/>
        </w:rPr>
        <w:t>We are committed to:</w:t>
      </w:r>
    </w:p>
    <w:p w14:paraId="2A3A537B" w14:textId="77777777" w:rsidR="00920330" w:rsidRPr="00293060" w:rsidRDefault="00920330" w:rsidP="00293060">
      <w:pPr>
        <w:tabs>
          <w:tab w:val="left" w:pos="426"/>
        </w:tabs>
        <w:spacing w:line="240" w:lineRule="auto"/>
        <w:jc w:val="both"/>
        <w:rPr>
          <w:rFonts w:cstheme="minorHAnsi"/>
          <w:sz w:val="24"/>
          <w:szCs w:val="24"/>
        </w:rPr>
      </w:pPr>
      <w:r w:rsidRPr="00293060">
        <w:rPr>
          <w:rFonts w:cstheme="minorHAnsi"/>
          <w:sz w:val="24"/>
          <w:szCs w:val="24"/>
        </w:rPr>
        <w:t>•</w:t>
      </w:r>
      <w:r w:rsidRPr="00293060">
        <w:rPr>
          <w:rFonts w:cstheme="minorHAnsi"/>
          <w:sz w:val="24"/>
          <w:szCs w:val="24"/>
        </w:rPr>
        <w:tab/>
        <w:t>Ensuring that the welfare of vulnerable adults is paramount at all times</w:t>
      </w:r>
      <w:r w:rsidR="00293060">
        <w:rPr>
          <w:rFonts w:cstheme="minorHAnsi"/>
          <w:sz w:val="24"/>
          <w:szCs w:val="24"/>
        </w:rPr>
        <w:t>.</w:t>
      </w:r>
    </w:p>
    <w:p w14:paraId="1AA1505B" w14:textId="77777777" w:rsidR="00920330" w:rsidRPr="00293060" w:rsidRDefault="00920330" w:rsidP="00293060">
      <w:pPr>
        <w:tabs>
          <w:tab w:val="left" w:pos="426"/>
        </w:tabs>
        <w:spacing w:line="240" w:lineRule="auto"/>
        <w:ind w:right="-188"/>
        <w:jc w:val="both"/>
        <w:rPr>
          <w:rFonts w:cstheme="minorHAnsi"/>
          <w:sz w:val="24"/>
          <w:szCs w:val="24"/>
        </w:rPr>
      </w:pPr>
      <w:r w:rsidRPr="00293060">
        <w:rPr>
          <w:rFonts w:cstheme="minorHAnsi"/>
          <w:sz w:val="24"/>
          <w:szCs w:val="24"/>
        </w:rPr>
        <w:t>•</w:t>
      </w:r>
      <w:r w:rsidRPr="00293060">
        <w:rPr>
          <w:rFonts w:cstheme="minorHAnsi"/>
          <w:sz w:val="24"/>
          <w:szCs w:val="24"/>
        </w:rPr>
        <w:tab/>
        <w:t xml:space="preserve">Maximising </w:t>
      </w:r>
      <w:r w:rsidR="00462094" w:rsidRPr="00293060">
        <w:rPr>
          <w:rFonts w:cstheme="minorHAnsi"/>
          <w:sz w:val="24"/>
          <w:szCs w:val="24"/>
        </w:rPr>
        <w:t>the student’s</w:t>
      </w:r>
      <w:r w:rsidRPr="00293060">
        <w:rPr>
          <w:rFonts w:cstheme="minorHAnsi"/>
          <w:sz w:val="24"/>
          <w:szCs w:val="24"/>
        </w:rPr>
        <w:t xml:space="preserve"> choice, control and inclusion, and protecting their human rights</w:t>
      </w:r>
      <w:r w:rsidR="00293060">
        <w:rPr>
          <w:rFonts w:cstheme="minorHAnsi"/>
          <w:sz w:val="24"/>
          <w:szCs w:val="24"/>
        </w:rPr>
        <w:t>.</w:t>
      </w:r>
    </w:p>
    <w:p w14:paraId="39946F27" w14:textId="77777777" w:rsidR="00AE17E0" w:rsidRPr="00293060" w:rsidRDefault="00920330" w:rsidP="00293060">
      <w:pPr>
        <w:tabs>
          <w:tab w:val="left" w:pos="426"/>
        </w:tabs>
        <w:spacing w:line="240" w:lineRule="auto"/>
        <w:ind w:right="-613"/>
        <w:jc w:val="both"/>
        <w:rPr>
          <w:rFonts w:cstheme="minorHAnsi"/>
          <w:sz w:val="24"/>
          <w:szCs w:val="24"/>
        </w:rPr>
      </w:pPr>
      <w:r w:rsidRPr="00293060">
        <w:rPr>
          <w:rFonts w:cstheme="minorHAnsi"/>
          <w:sz w:val="24"/>
          <w:szCs w:val="24"/>
        </w:rPr>
        <w:t>•</w:t>
      </w:r>
      <w:r w:rsidRPr="00293060">
        <w:rPr>
          <w:rFonts w:cstheme="minorHAnsi"/>
          <w:sz w:val="24"/>
          <w:szCs w:val="24"/>
        </w:rPr>
        <w:tab/>
        <w:t>Working in partnership with others in orde</w:t>
      </w:r>
      <w:r w:rsidR="00462094" w:rsidRPr="00293060">
        <w:rPr>
          <w:rFonts w:cstheme="minorHAnsi"/>
          <w:sz w:val="24"/>
          <w:szCs w:val="24"/>
        </w:rPr>
        <w:t>r to safeguard vulnerable adults</w:t>
      </w:r>
      <w:r w:rsidR="00293060">
        <w:rPr>
          <w:rFonts w:cstheme="minorHAnsi"/>
          <w:sz w:val="24"/>
          <w:szCs w:val="24"/>
        </w:rPr>
        <w:t>.</w:t>
      </w:r>
      <w:r w:rsidR="00462094" w:rsidRPr="00293060">
        <w:rPr>
          <w:rFonts w:cstheme="minorHAnsi"/>
          <w:sz w:val="24"/>
          <w:szCs w:val="24"/>
        </w:rPr>
        <w:t xml:space="preserve"> </w:t>
      </w:r>
    </w:p>
    <w:p w14:paraId="0E78F892" w14:textId="77777777" w:rsidR="00F856C3" w:rsidRPr="00293060" w:rsidRDefault="00F856C3" w:rsidP="00293060">
      <w:pPr>
        <w:spacing w:line="240" w:lineRule="auto"/>
        <w:jc w:val="both"/>
        <w:rPr>
          <w:rFonts w:cstheme="minorHAnsi"/>
          <w:sz w:val="24"/>
          <w:szCs w:val="24"/>
        </w:rPr>
      </w:pPr>
      <w:r w:rsidRPr="00293060">
        <w:rPr>
          <w:rFonts w:cstheme="minorHAnsi"/>
          <w:sz w:val="24"/>
          <w:szCs w:val="24"/>
        </w:rPr>
        <w:t>We will follow the procedures outlined in this policy when responding to concerns or disclosures of abuse relating to our st</w:t>
      </w:r>
      <w:r w:rsidR="00293060">
        <w:rPr>
          <w:rFonts w:cstheme="minorHAnsi"/>
          <w:sz w:val="24"/>
          <w:szCs w:val="24"/>
        </w:rPr>
        <w:t>udents who are 18 years or over.</w:t>
      </w:r>
    </w:p>
    <w:p w14:paraId="51E4C4DE" w14:textId="77777777" w:rsidR="00237BE3" w:rsidRPr="00293060" w:rsidRDefault="00237BE3" w:rsidP="00293060">
      <w:pPr>
        <w:pStyle w:val="ListParagraph"/>
        <w:spacing w:after="0" w:line="240" w:lineRule="auto"/>
        <w:jc w:val="both"/>
        <w:rPr>
          <w:rFonts w:cstheme="minorHAnsi"/>
          <w:b/>
          <w:sz w:val="24"/>
          <w:szCs w:val="24"/>
        </w:rPr>
      </w:pPr>
    </w:p>
    <w:p w14:paraId="50614B98" w14:textId="77777777" w:rsidR="00235CC7" w:rsidRPr="00E00254" w:rsidRDefault="005E67F6" w:rsidP="00293060">
      <w:pPr>
        <w:spacing w:after="0" w:line="240" w:lineRule="auto"/>
        <w:jc w:val="both"/>
        <w:rPr>
          <w:rFonts w:cstheme="minorHAnsi"/>
          <w:b/>
          <w:color w:val="FF0000"/>
          <w:sz w:val="28"/>
          <w:szCs w:val="28"/>
        </w:rPr>
      </w:pPr>
      <w:r w:rsidRPr="00293060">
        <w:rPr>
          <w:rFonts w:cstheme="minorHAnsi"/>
          <w:b/>
          <w:sz w:val="24"/>
          <w:szCs w:val="24"/>
        </w:rPr>
        <w:t xml:space="preserve">2 </w:t>
      </w:r>
      <w:r w:rsidR="00293060">
        <w:rPr>
          <w:rFonts w:cstheme="minorHAnsi"/>
          <w:b/>
          <w:sz w:val="24"/>
          <w:szCs w:val="24"/>
        </w:rPr>
        <w:tab/>
      </w:r>
      <w:r w:rsidR="00293060" w:rsidRPr="00293060">
        <w:rPr>
          <w:rFonts w:cstheme="minorHAnsi"/>
          <w:b/>
          <w:sz w:val="24"/>
          <w:szCs w:val="24"/>
        </w:rPr>
        <w:t xml:space="preserve">OTHER RELATED POLICIES </w:t>
      </w:r>
    </w:p>
    <w:p w14:paraId="3F9DE2FB"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27198C14" w14:textId="77777777" w:rsidR="00235CC7" w:rsidRPr="00E00254" w:rsidRDefault="00235CC7" w:rsidP="00293060">
      <w:pPr>
        <w:tabs>
          <w:tab w:val="num" w:pos="0"/>
        </w:tabs>
        <w:spacing w:after="0" w:line="240" w:lineRule="auto"/>
        <w:jc w:val="both"/>
        <w:rPr>
          <w:rFonts w:cstheme="minorHAnsi"/>
          <w:sz w:val="24"/>
          <w:szCs w:val="24"/>
        </w:rPr>
      </w:pPr>
    </w:p>
    <w:p w14:paraId="1A1FAD64" w14:textId="740A1205" w:rsidR="00453BD2" w:rsidRPr="007A2109" w:rsidRDefault="00453BD2" w:rsidP="00453BD2">
      <w:pPr>
        <w:numPr>
          <w:ilvl w:val="0"/>
          <w:numId w:val="1"/>
        </w:numPr>
        <w:tabs>
          <w:tab w:val="clear" w:pos="72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 xml:space="preserve">Anti-Bullying </w:t>
      </w:r>
    </w:p>
    <w:p w14:paraId="1E5394F5" w14:textId="3E67FA97" w:rsidR="00F6472A" w:rsidRPr="00F6472A" w:rsidRDefault="00453BD2" w:rsidP="00F6472A">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Attendance </w:t>
      </w:r>
      <w:r w:rsidRPr="007A2109">
        <w:rPr>
          <w:rFonts w:cs="Arial"/>
          <w:color w:val="000000" w:themeColor="text1"/>
          <w:sz w:val="24"/>
          <w:szCs w:val="24"/>
          <w:lang w:eastAsia="en-GB"/>
        </w:rPr>
        <w:t xml:space="preserve"> </w:t>
      </w:r>
    </w:p>
    <w:p w14:paraId="4C4B8BCD" w14:textId="505F35DE" w:rsidR="00453BD2" w:rsidRPr="00F132F3" w:rsidRDefault="00CE6166"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lang w:eastAsia="en-GB"/>
        </w:rPr>
        <w:t>Bring Your Own Devic</w:t>
      </w:r>
      <w:r w:rsidR="0030751F">
        <w:rPr>
          <w:rFonts w:cs="Arial"/>
          <w:color w:val="000000" w:themeColor="text1"/>
          <w:sz w:val="24"/>
          <w:szCs w:val="24"/>
          <w:lang w:eastAsia="en-GB"/>
        </w:rPr>
        <w:t>e</w:t>
      </w:r>
      <w:r w:rsidR="00453BD2" w:rsidRPr="00024C00">
        <w:rPr>
          <w:rFonts w:cs="Arial"/>
          <w:color w:val="000000" w:themeColor="text1"/>
          <w:sz w:val="24"/>
          <w:szCs w:val="24"/>
        </w:rPr>
        <w:tab/>
      </w:r>
      <w:r w:rsidR="00453BD2" w:rsidRPr="00024C00">
        <w:rPr>
          <w:rFonts w:cs="Arial"/>
          <w:color w:val="000000" w:themeColor="text1"/>
          <w:sz w:val="24"/>
          <w:szCs w:val="24"/>
        </w:rPr>
        <w:tab/>
      </w:r>
    </w:p>
    <w:p w14:paraId="093F1357" w14:textId="1206B56D" w:rsidR="00453BD2" w:rsidRPr="007A2109" w:rsidRDefault="00453BD2"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 xml:space="preserve">Complaints </w:t>
      </w:r>
    </w:p>
    <w:p w14:paraId="53D5983E" w14:textId="61338A7C" w:rsidR="00453BD2" w:rsidRPr="007A2109" w:rsidRDefault="00453BD2"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 xml:space="preserve">Data protection </w:t>
      </w:r>
    </w:p>
    <w:p w14:paraId="443E5FBC" w14:textId="77777777" w:rsidR="00453BD2" w:rsidRDefault="00453BD2"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Educational Visits </w:t>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p>
    <w:p w14:paraId="27EB87A4" w14:textId="65B6CD62" w:rsidR="00453BD2" w:rsidRPr="00024C00" w:rsidRDefault="00453BD2"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024C00">
        <w:rPr>
          <w:rFonts w:cs="Arial"/>
          <w:color w:val="000000" w:themeColor="text1"/>
          <w:sz w:val="24"/>
          <w:szCs w:val="24"/>
        </w:rPr>
        <w:t>Health and Safety P</w:t>
      </w:r>
    </w:p>
    <w:p w14:paraId="11BF57FA" w14:textId="19469E9A" w:rsidR="00453BD2" w:rsidRPr="00024C00" w:rsidRDefault="00453BD2" w:rsidP="00453BD2">
      <w:pPr>
        <w:numPr>
          <w:ilvl w:val="0"/>
          <w:numId w:val="2"/>
        </w:numPr>
        <w:tabs>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ICT Acceptable Use /</w:t>
      </w:r>
      <w:r w:rsidRPr="00024C00">
        <w:rPr>
          <w:rFonts w:cs="Arial"/>
          <w:color w:val="000000" w:themeColor="text1"/>
          <w:sz w:val="24"/>
          <w:szCs w:val="24"/>
        </w:rPr>
        <w:t xml:space="preserve"> </w:t>
      </w:r>
      <w:r w:rsidR="0030751F">
        <w:rPr>
          <w:rFonts w:cs="Arial"/>
          <w:color w:val="000000" w:themeColor="text1"/>
          <w:sz w:val="24"/>
          <w:szCs w:val="24"/>
        </w:rPr>
        <w:t xml:space="preserve">Online </w:t>
      </w:r>
      <w:r w:rsidRPr="007A2109">
        <w:rPr>
          <w:rFonts w:cs="Arial"/>
          <w:color w:val="000000" w:themeColor="text1"/>
          <w:sz w:val="24"/>
          <w:szCs w:val="24"/>
        </w:rPr>
        <w:t xml:space="preserve">Safety </w:t>
      </w:r>
    </w:p>
    <w:p w14:paraId="749ECA8A" w14:textId="77777777"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Intimate Care</w:t>
      </w:r>
    </w:p>
    <w:p w14:paraId="0ACCFD3B" w14:textId="77777777"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Pastoral Care</w:t>
      </w:r>
    </w:p>
    <w:p w14:paraId="751B85E4" w14:textId="77777777"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 xml:space="preserve">Positive Behaviour Management </w:t>
      </w:r>
      <w:r w:rsidRPr="007A2109">
        <w:rPr>
          <w:rFonts w:cs="Arial"/>
          <w:color w:val="000000" w:themeColor="text1"/>
          <w:sz w:val="24"/>
          <w:szCs w:val="24"/>
        </w:rPr>
        <w:t xml:space="preserve">Policy </w:t>
      </w:r>
      <w:r w:rsidRPr="007A2109">
        <w:rPr>
          <w:rFonts w:cs="Arial"/>
          <w:color w:val="000000" w:themeColor="text1"/>
          <w:sz w:val="24"/>
          <w:szCs w:val="24"/>
        </w:rPr>
        <w:tab/>
      </w:r>
    </w:p>
    <w:p w14:paraId="3BEC6447" w14:textId="77777777"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Privacy Notice</w:t>
      </w:r>
    </w:p>
    <w:p w14:paraId="76CFD9B9" w14:textId="77777777"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Records Management policy</w:t>
      </w:r>
    </w:p>
    <w:p w14:paraId="1EE0778F" w14:textId="77777777"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Relationships and Sexuality Education</w:t>
      </w:r>
    </w:p>
    <w:p w14:paraId="24576B6A" w14:textId="77777777"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Special Educational Needs </w:t>
      </w:r>
      <w:r>
        <w:rPr>
          <w:rFonts w:cs="Arial"/>
          <w:color w:val="000000" w:themeColor="text1"/>
          <w:sz w:val="24"/>
          <w:szCs w:val="24"/>
        </w:rPr>
        <w:t>/ Learning Support</w:t>
      </w:r>
    </w:p>
    <w:p w14:paraId="48C07967" w14:textId="77777777" w:rsidR="00453BD2" w:rsidRPr="00024C00"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Staff Code of Conduct</w:t>
      </w:r>
    </w:p>
    <w:p w14:paraId="1AFE5197" w14:textId="77777777"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Substance Use and Misuse</w:t>
      </w:r>
    </w:p>
    <w:p w14:paraId="298CDA49" w14:textId="249617BE"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Pr>
          <w:rFonts w:cs="Arial"/>
          <w:color w:val="000000" w:themeColor="text1"/>
          <w:sz w:val="24"/>
          <w:szCs w:val="24"/>
        </w:rPr>
        <w:t>Supporting Students with Medical Needs</w:t>
      </w:r>
    </w:p>
    <w:p w14:paraId="1B9EE07D" w14:textId="77777777"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Use of Mobile Phones/Cameras</w:t>
      </w:r>
    </w:p>
    <w:p w14:paraId="3916D734" w14:textId="77777777" w:rsidR="00453BD2" w:rsidRPr="007A2109"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Use of Reasonable Force/Safe Handling </w:t>
      </w:r>
      <w:r w:rsidRPr="007A2109">
        <w:rPr>
          <w:rFonts w:cs="Arial"/>
          <w:color w:val="000000" w:themeColor="text1"/>
          <w:sz w:val="24"/>
          <w:szCs w:val="24"/>
        </w:rPr>
        <w:tab/>
      </w:r>
      <w:r w:rsidRPr="007A2109">
        <w:rPr>
          <w:rFonts w:cs="Arial"/>
          <w:color w:val="000000" w:themeColor="text1"/>
          <w:sz w:val="24"/>
          <w:szCs w:val="24"/>
        </w:rPr>
        <w:tab/>
      </w:r>
    </w:p>
    <w:p w14:paraId="3C4ABDC8" w14:textId="4CDF0944" w:rsidR="00453BD2"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Whist</w:t>
      </w:r>
      <w:r>
        <w:rPr>
          <w:rFonts w:cs="Arial"/>
          <w:color w:val="000000" w:themeColor="text1"/>
          <w:sz w:val="24"/>
          <w:szCs w:val="24"/>
          <w:lang w:eastAsia="en-GB"/>
        </w:rPr>
        <w:t xml:space="preserve">leblowing </w:t>
      </w:r>
    </w:p>
    <w:p w14:paraId="1A5F7DF8" w14:textId="77777777" w:rsidR="00224E91" w:rsidRDefault="00453BD2" w:rsidP="00453BD2">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453BD2">
        <w:rPr>
          <w:rFonts w:cs="Arial"/>
          <w:color w:val="000000" w:themeColor="text1"/>
          <w:sz w:val="24"/>
          <w:szCs w:val="24"/>
          <w:lang w:eastAsia="en-GB"/>
        </w:rPr>
        <w:t>Equality and Inclusion</w:t>
      </w:r>
    </w:p>
    <w:p w14:paraId="5C70648A" w14:textId="77777777" w:rsidR="00453BD2" w:rsidRPr="00453BD2" w:rsidRDefault="00453BD2" w:rsidP="00453BD2">
      <w:pPr>
        <w:tabs>
          <w:tab w:val="num" w:pos="426"/>
        </w:tabs>
        <w:spacing w:after="0" w:line="240" w:lineRule="auto"/>
        <w:ind w:left="720"/>
        <w:jc w:val="both"/>
        <w:rPr>
          <w:rFonts w:cs="Arial"/>
          <w:color w:val="000000" w:themeColor="text1"/>
          <w:sz w:val="24"/>
          <w:szCs w:val="24"/>
        </w:rPr>
      </w:pPr>
    </w:p>
    <w:p w14:paraId="5ECDECFB" w14:textId="28EED12D" w:rsidR="00224E91" w:rsidRPr="00E00254" w:rsidRDefault="00224E91" w:rsidP="00235CC7">
      <w:pPr>
        <w:spacing w:after="0" w:line="240" w:lineRule="auto"/>
        <w:jc w:val="both"/>
        <w:rPr>
          <w:rFonts w:cstheme="minorHAnsi"/>
          <w:color w:val="FF0000"/>
          <w:sz w:val="24"/>
          <w:szCs w:val="24"/>
        </w:rPr>
      </w:pPr>
      <w:r w:rsidRPr="00E00254">
        <w:rPr>
          <w:rFonts w:cstheme="minorHAnsi"/>
          <w:b/>
          <w:sz w:val="24"/>
          <w:szCs w:val="24"/>
        </w:rPr>
        <w:t xml:space="preserve">These policies are available to parents and any parent wishing to have a copy should contact the </w:t>
      </w:r>
      <w:r w:rsidR="00A940CF">
        <w:rPr>
          <w:rFonts w:cstheme="minorHAnsi"/>
          <w:b/>
          <w:sz w:val="24"/>
          <w:szCs w:val="24"/>
        </w:rPr>
        <w:t>s</w:t>
      </w:r>
      <w:r w:rsidRPr="00E00254">
        <w:rPr>
          <w:rFonts w:cstheme="minorHAnsi"/>
          <w:b/>
          <w:sz w:val="24"/>
          <w:szCs w:val="24"/>
        </w:rPr>
        <w:t xml:space="preserve">chool office or visit the school website at </w:t>
      </w:r>
      <w:r w:rsidR="005D4160" w:rsidRPr="005D4160">
        <w:rPr>
          <w:rFonts w:cstheme="minorHAnsi"/>
          <w:b/>
          <w:sz w:val="24"/>
          <w:szCs w:val="24"/>
        </w:rPr>
        <w:t>www.mountlourdes.com</w:t>
      </w:r>
      <w:r w:rsidRPr="005D4160">
        <w:rPr>
          <w:rFonts w:cstheme="minorHAnsi"/>
          <w:sz w:val="24"/>
          <w:szCs w:val="24"/>
          <w:lang w:eastAsia="en-GB"/>
        </w:rPr>
        <w:t xml:space="preserve"> </w:t>
      </w:r>
      <w:r w:rsidRPr="00E00254">
        <w:rPr>
          <w:rFonts w:cstheme="minorHAnsi"/>
          <w:sz w:val="24"/>
          <w:szCs w:val="24"/>
          <w:lang w:eastAsia="en-GB"/>
        </w:rPr>
        <w:t xml:space="preserve">                                                                                                 </w:t>
      </w:r>
    </w:p>
    <w:p w14:paraId="1D0933C6" w14:textId="77777777" w:rsidR="00235CC7" w:rsidRPr="00E00254" w:rsidRDefault="00235CC7" w:rsidP="00235CC7">
      <w:pPr>
        <w:spacing w:after="0" w:line="240" w:lineRule="auto"/>
        <w:rPr>
          <w:rFonts w:cstheme="minorHAnsi"/>
          <w:b/>
          <w:sz w:val="24"/>
          <w:szCs w:val="24"/>
        </w:rPr>
      </w:pPr>
    </w:p>
    <w:p w14:paraId="0513FD90" w14:textId="77777777" w:rsidR="005C61C9" w:rsidRDefault="005C61C9" w:rsidP="00453BD2">
      <w:pPr>
        <w:pStyle w:val="NoSpacing"/>
        <w:rPr>
          <w:b/>
          <w:color w:val="000000" w:themeColor="text1"/>
          <w:sz w:val="24"/>
          <w:szCs w:val="24"/>
        </w:rPr>
      </w:pPr>
    </w:p>
    <w:p w14:paraId="6AF32D7D" w14:textId="77777777" w:rsidR="005C61C9" w:rsidRDefault="005C61C9" w:rsidP="00453BD2">
      <w:pPr>
        <w:pStyle w:val="NoSpacing"/>
        <w:rPr>
          <w:b/>
          <w:color w:val="000000" w:themeColor="text1"/>
          <w:sz w:val="24"/>
          <w:szCs w:val="24"/>
        </w:rPr>
      </w:pPr>
    </w:p>
    <w:p w14:paraId="0E250CC0" w14:textId="77777777" w:rsidR="005C61C9" w:rsidRDefault="005C61C9" w:rsidP="00453BD2">
      <w:pPr>
        <w:pStyle w:val="NoSpacing"/>
        <w:rPr>
          <w:b/>
          <w:color w:val="000000" w:themeColor="text1"/>
          <w:sz w:val="24"/>
          <w:szCs w:val="24"/>
        </w:rPr>
      </w:pPr>
    </w:p>
    <w:p w14:paraId="3E66CA70" w14:textId="77777777" w:rsidR="005C61C9" w:rsidRDefault="005C61C9" w:rsidP="00453BD2">
      <w:pPr>
        <w:pStyle w:val="NoSpacing"/>
        <w:rPr>
          <w:b/>
          <w:color w:val="000000" w:themeColor="text1"/>
          <w:sz w:val="24"/>
          <w:szCs w:val="24"/>
        </w:rPr>
      </w:pPr>
    </w:p>
    <w:p w14:paraId="0870F65E" w14:textId="77777777" w:rsidR="005C61C9" w:rsidRDefault="005C61C9" w:rsidP="00453BD2">
      <w:pPr>
        <w:pStyle w:val="NoSpacing"/>
        <w:rPr>
          <w:b/>
          <w:color w:val="000000" w:themeColor="text1"/>
          <w:sz w:val="24"/>
          <w:szCs w:val="24"/>
        </w:rPr>
      </w:pPr>
    </w:p>
    <w:p w14:paraId="70A83928" w14:textId="77777777" w:rsidR="00453BD2" w:rsidRPr="0086677E" w:rsidRDefault="00453BD2" w:rsidP="00453BD2">
      <w:pPr>
        <w:pStyle w:val="NoSpacing"/>
        <w:rPr>
          <w:b/>
          <w:color w:val="000000" w:themeColor="text1"/>
          <w:sz w:val="24"/>
          <w:szCs w:val="24"/>
        </w:rPr>
      </w:pPr>
      <w:r w:rsidRPr="0086677E">
        <w:rPr>
          <w:b/>
          <w:color w:val="000000" w:themeColor="text1"/>
          <w:sz w:val="24"/>
          <w:szCs w:val="24"/>
        </w:rPr>
        <w:t>School Safeguarding Team</w:t>
      </w:r>
    </w:p>
    <w:p w14:paraId="00A5988A" w14:textId="77777777" w:rsidR="00453BD2" w:rsidRPr="007A2109" w:rsidRDefault="00453BD2" w:rsidP="00453BD2">
      <w:pPr>
        <w:pStyle w:val="NoSpacing"/>
        <w:rPr>
          <w:b/>
          <w:color w:val="000000" w:themeColor="text1"/>
          <w:sz w:val="24"/>
        </w:rPr>
      </w:pPr>
    </w:p>
    <w:p w14:paraId="6BD993E9" w14:textId="77777777" w:rsidR="00453BD2" w:rsidRPr="007A2109" w:rsidRDefault="00453BD2" w:rsidP="00453BD2">
      <w:pPr>
        <w:rPr>
          <w:rFonts w:cs="Arial"/>
          <w:color w:val="000000" w:themeColor="text1"/>
          <w:sz w:val="24"/>
          <w:szCs w:val="24"/>
        </w:rPr>
      </w:pPr>
      <w:r w:rsidRPr="007A2109">
        <w:rPr>
          <w:rFonts w:cs="Arial"/>
          <w:color w:val="000000" w:themeColor="text1"/>
          <w:sz w:val="24"/>
          <w:szCs w:val="24"/>
        </w:rPr>
        <w:t>The following are members of the school’s Safeguarding Team:</w:t>
      </w:r>
    </w:p>
    <w:p w14:paraId="150C512D" w14:textId="77777777" w:rsidR="00453BD2" w:rsidRPr="007A2109" w:rsidRDefault="00453BD2" w:rsidP="00453BD2">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Chair of </w:t>
      </w:r>
      <w:r>
        <w:rPr>
          <w:rFonts w:cs="Arial"/>
          <w:color w:val="000000" w:themeColor="text1"/>
          <w:sz w:val="24"/>
          <w:szCs w:val="24"/>
        </w:rPr>
        <w:t>the Board of Governors: Monsignor Peter O’Reilly</w:t>
      </w:r>
    </w:p>
    <w:p w14:paraId="1492F036" w14:textId="77777777" w:rsidR="00453BD2" w:rsidRDefault="00453BD2" w:rsidP="00453BD2">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Designated Gove</w:t>
      </w:r>
      <w:r>
        <w:rPr>
          <w:rFonts w:cs="Arial"/>
          <w:color w:val="000000" w:themeColor="text1"/>
          <w:sz w:val="24"/>
          <w:szCs w:val="24"/>
        </w:rPr>
        <w:t>rnor for Child Protection: Mr Gerry McCabe</w:t>
      </w:r>
    </w:p>
    <w:p w14:paraId="6415F852" w14:textId="77777777" w:rsidR="00453BD2" w:rsidRPr="005109F3"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Principal: Mrs Sinead Cullen</w:t>
      </w:r>
    </w:p>
    <w:p w14:paraId="39E43E2D" w14:textId="77777777" w:rsidR="00453BD2" w:rsidRPr="007A2109"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Designated Teacher: Mrs Michelle Judge (Senior Teacher)</w:t>
      </w:r>
    </w:p>
    <w:p w14:paraId="04321CC4" w14:textId="00FA8BCC" w:rsidR="00453BD2" w:rsidRPr="0098354E" w:rsidRDefault="00453BD2" w:rsidP="00272643">
      <w:pPr>
        <w:numPr>
          <w:ilvl w:val="0"/>
          <w:numId w:val="3"/>
        </w:numPr>
        <w:spacing w:after="0" w:line="240" w:lineRule="auto"/>
        <w:ind w:left="426" w:hanging="426"/>
        <w:jc w:val="both"/>
        <w:rPr>
          <w:rFonts w:cs="Arial"/>
          <w:sz w:val="24"/>
          <w:szCs w:val="24"/>
        </w:rPr>
      </w:pPr>
      <w:r w:rsidRPr="0098354E">
        <w:rPr>
          <w:rFonts w:cs="Arial"/>
          <w:sz w:val="24"/>
          <w:szCs w:val="24"/>
        </w:rPr>
        <w:t>Deputy Designated Teachers: Mrs Sinead Cullen &amp; Mr</w:t>
      </w:r>
      <w:r w:rsidR="00F6472A" w:rsidRPr="0098354E">
        <w:rPr>
          <w:rFonts w:cs="Arial"/>
          <w:sz w:val="24"/>
          <w:szCs w:val="24"/>
        </w:rPr>
        <w:t xml:space="preserve"> Jim Devine</w:t>
      </w:r>
      <w:r w:rsidRPr="0098354E">
        <w:rPr>
          <w:rFonts w:cs="Arial"/>
          <w:sz w:val="24"/>
          <w:szCs w:val="24"/>
        </w:rPr>
        <w:t xml:space="preserve"> (</w:t>
      </w:r>
      <w:r w:rsidR="00F6472A" w:rsidRPr="0098354E">
        <w:rPr>
          <w:rFonts w:cs="Arial"/>
          <w:sz w:val="24"/>
          <w:szCs w:val="24"/>
        </w:rPr>
        <w:t>Vice Principal</w:t>
      </w:r>
      <w:r w:rsidRPr="0098354E">
        <w:rPr>
          <w:rFonts w:cs="Arial"/>
          <w:sz w:val="24"/>
          <w:szCs w:val="24"/>
        </w:rPr>
        <w:t>)</w:t>
      </w:r>
      <w:r w:rsidR="00272643" w:rsidRPr="0098354E">
        <w:rPr>
          <w:rFonts w:cs="Arial"/>
          <w:sz w:val="24"/>
          <w:szCs w:val="24"/>
        </w:rPr>
        <w:t xml:space="preserve"> &amp; Mr Gerard Quinn (Senior Teacher)</w:t>
      </w:r>
    </w:p>
    <w:p w14:paraId="11864B92" w14:textId="77777777" w:rsidR="00453BD2"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Head of Learning Support: Mrs Mary Keaney</w:t>
      </w:r>
    </w:p>
    <w:p w14:paraId="680DD4A3" w14:textId="77777777" w:rsidR="00453BD2"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ICT Co-Ordinator: Mrs Marcella O’Reilly</w:t>
      </w:r>
    </w:p>
    <w:p w14:paraId="75A35EAF" w14:textId="77777777" w:rsidR="00453BD2"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Vice Principal: Mr Jim Devine</w:t>
      </w:r>
    </w:p>
    <w:p w14:paraId="177447E1" w14:textId="6BF7FC5A" w:rsidR="00453BD2" w:rsidRDefault="00453BD2"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 xml:space="preserve">Senior Teacher: </w:t>
      </w:r>
    </w:p>
    <w:p w14:paraId="7F300515" w14:textId="7C9C4916" w:rsidR="00F6472A" w:rsidRDefault="00F6472A"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Senior Teacher: Mrs Jane McGeoghan</w:t>
      </w:r>
    </w:p>
    <w:p w14:paraId="12ACBDA4" w14:textId="626F1924" w:rsidR="00D05EF7" w:rsidRDefault="00D05EF7" w:rsidP="00453BD2">
      <w:pPr>
        <w:numPr>
          <w:ilvl w:val="0"/>
          <w:numId w:val="3"/>
        </w:numPr>
        <w:spacing w:after="0" w:line="240" w:lineRule="auto"/>
        <w:ind w:left="426" w:hanging="426"/>
        <w:jc w:val="both"/>
        <w:rPr>
          <w:rFonts w:cs="Arial"/>
          <w:color w:val="000000" w:themeColor="text1"/>
          <w:sz w:val="24"/>
          <w:szCs w:val="24"/>
        </w:rPr>
      </w:pPr>
      <w:r>
        <w:rPr>
          <w:rFonts w:cs="Arial"/>
          <w:color w:val="000000" w:themeColor="text1"/>
          <w:sz w:val="24"/>
          <w:szCs w:val="24"/>
        </w:rPr>
        <w:t>Teacher Governor: Mr Damien Murray</w:t>
      </w:r>
    </w:p>
    <w:p w14:paraId="62F63038" w14:textId="77777777" w:rsidR="00BA3D6E" w:rsidRDefault="00BA3D6E" w:rsidP="00235CC7">
      <w:pPr>
        <w:spacing w:after="0" w:line="240" w:lineRule="auto"/>
        <w:rPr>
          <w:rFonts w:cstheme="minorHAnsi"/>
          <w:b/>
          <w:sz w:val="28"/>
          <w:szCs w:val="28"/>
        </w:rPr>
      </w:pPr>
    </w:p>
    <w:p w14:paraId="19A4B800"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5F33A1CE" w14:textId="77777777" w:rsidR="00235CC7" w:rsidRPr="00BA3D6E" w:rsidRDefault="00235CC7" w:rsidP="00235CC7">
      <w:pPr>
        <w:spacing w:after="0" w:line="240" w:lineRule="auto"/>
        <w:rPr>
          <w:rFonts w:cstheme="minorHAnsi"/>
          <w:b/>
          <w:sz w:val="24"/>
          <w:szCs w:val="24"/>
        </w:rPr>
      </w:pPr>
    </w:p>
    <w:p w14:paraId="5AD33274"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73436514" w14:textId="77777777" w:rsidR="00235CC7" w:rsidRPr="00BA3D6E" w:rsidRDefault="00235CC7" w:rsidP="00235CC7">
      <w:pPr>
        <w:tabs>
          <w:tab w:val="left" w:pos="426"/>
        </w:tabs>
        <w:spacing w:after="0" w:line="240" w:lineRule="auto"/>
        <w:ind w:left="360" w:hanging="360"/>
        <w:rPr>
          <w:rFonts w:cstheme="minorHAnsi"/>
          <w:b/>
          <w:sz w:val="24"/>
          <w:szCs w:val="24"/>
        </w:rPr>
      </w:pPr>
    </w:p>
    <w:p w14:paraId="7B89A167" w14:textId="77777777" w:rsidR="009432C2"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6A01F768" w14:textId="77777777" w:rsidR="00E47958" w:rsidRPr="00BA3D6E" w:rsidRDefault="00E47958" w:rsidP="00E47958">
      <w:pPr>
        <w:tabs>
          <w:tab w:val="left" w:pos="426"/>
        </w:tabs>
        <w:spacing w:after="0" w:line="240" w:lineRule="auto"/>
        <w:jc w:val="both"/>
        <w:rPr>
          <w:rFonts w:cstheme="minorHAnsi"/>
          <w:sz w:val="24"/>
          <w:szCs w:val="24"/>
        </w:rPr>
      </w:pPr>
    </w:p>
    <w:p w14:paraId="687D4EE2" w14:textId="77777777" w:rsidR="005C61C9" w:rsidRDefault="00B4554E" w:rsidP="005C61C9">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2A4828D7" w14:textId="77777777" w:rsidR="005C61C9" w:rsidRDefault="005C61C9" w:rsidP="005C61C9">
      <w:pPr>
        <w:pStyle w:val="ListParagraph"/>
        <w:rPr>
          <w:rFonts w:cstheme="minorHAnsi"/>
          <w:sz w:val="24"/>
          <w:szCs w:val="24"/>
        </w:rPr>
      </w:pPr>
    </w:p>
    <w:p w14:paraId="2D5399CC" w14:textId="77777777" w:rsidR="00BA3D6E" w:rsidRPr="005C61C9" w:rsidRDefault="00B4554E" w:rsidP="005C61C9">
      <w:pPr>
        <w:numPr>
          <w:ilvl w:val="0"/>
          <w:numId w:val="3"/>
        </w:numPr>
        <w:tabs>
          <w:tab w:val="left" w:pos="426"/>
        </w:tabs>
        <w:spacing w:after="0" w:line="240" w:lineRule="auto"/>
        <w:ind w:left="0" w:firstLine="0"/>
        <w:jc w:val="both"/>
        <w:rPr>
          <w:rFonts w:cstheme="minorHAnsi"/>
          <w:sz w:val="24"/>
          <w:szCs w:val="24"/>
        </w:rPr>
      </w:pPr>
      <w:r w:rsidRPr="005C61C9">
        <w:rPr>
          <w:rFonts w:cstheme="minorHAnsi"/>
          <w:sz w:val="24"/>
          <w:szCs w:val="24"/>
        </w:rPr>
        <w:t xml:space="preserve">They have a full understanding of the roles of the Designated and Deputy Designated Teachers for Child Protection. </w:t>
      </w:r>
    </w:p>
    <w:p w14:paraId="7B3FEAD7" w14:textId="77777777" w:rsidR="00BA3D6E" w:rsidRPr="00BA3D6E" w:rsidRDefault="00BA3D6E" w:rsidP="00BA3D6E">
      <w:pPr>
        <w:tabs>
          <w:tab w:val="left" w:pos="426"/>
        </w:tabs>
        <w:spacing w:after="0" w:line="240" w:lineRule="auto"/>
        <w:jc w:val="both"/>
        <w:rPr>
          <w:rFonts w:cstheme="minorHAnsi"/>
          <w:sz w:val="24"/>
          <w:szCs w:val="24"/>
        </w:rPr>
      </w:pPr>
    </w:p>
    <w:p w14:paraId="5E214219"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refresher training. </w:t>
      </w:r>
    </w:p>
    <w:p w14:paraId="3CF1ACFF" w14:textId="77777777" w:rsidR="00BA3D6E" w:rsidRPr="00BA3D6E" w:rsidRDefault="00BA3D6E" w:rsidP="00BA3D6E">
      <w:pPr>
        <w:tabs>
          <w:tab w:val="left" w:pos="426"/>
        </w:tabs>
        <w:spacing w:after="0" w:line="240" w:lineRule="auto"/>
        <w:jc w:val="both"/>
        <w:rPr>
          <w:rFonts w:cstheme="minorHAnsi"/>
          <w:sz w:val="24"/>
          <w:szCs w:val="24"/>
        </w:rPr>
      </w:pPr>
    </w:p>
    <w:p w14:paraId="1E868C67" w14:textId="77777777"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453BD2">
        <w:rPr>
          <w:rFonts w:cstheme="minorHAnsi"/>
          <w:sz w:val="24"/>
          <w:szCs w:val="24"/>
        </w:rPr>
        <w:t xml:space="preserve">disseminated to all staff and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2AC51620" w14:textId="77777777" w:rsidR="00BA3D6E" w:rsidRPr="00BA3D6E" w:rsidRDefault="00BA3D6E" w:rsidP="00BA3D6E">
      <w:pPr>
        <w:tabs>
          <w:tab w:val="left" w:pos="284"/>
        </w:tabs>
        <w:spacing w:after="0" w:line="240" w:lineRule="auto"/>
        <w:jc w:val="both"/>
        <w:rPr>
          <w:rFonts w:cstheme="minorHAnsi"/>
          <w:sz w:val="24"/>
          <w:szCs w:val="24"/>
        </w:rPr>
      </w:pPr>
    </w:p>
    <w:p w14:paraId="65EE80C5" w14:textId="77777777"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The school has a Child Protection Policy which is reviewed annually and parents and pupils receive a copy of the child protection policy and compl</w:t>
      </w:r>
      <w:r w:rsidR="00BA3D6E" w:rsidRPr="00BA3D6E">
        <w:rPr>
          <w:rFonts w:cstheme="minorHAnsi"/>
          <w:sz w:val="24"/>
          <w:szCs w:val="24"/>
        </w:rPr>
        <w:t>aints procedure every two years.</w:t>
      </w:r>
    </w:p>
    <w:p w14:paraId="09CEF9C9" w14:textId="77777777" w:rsidR="00BA3D6E" w:rsidRPr="00BA3D6E" w:rsidRDefault="00BA3D6E" w:rsidP="00BA3D6E">
      <w:pPr>
        <w:tabs>
          <w:tab w:val="left" w:pos="426"/>
        </w:tabs>
        <w:spacing w:after="0" w:line="240" w:lineRule="auto"/>
        <w:jc w:val="both"/>
        <w:rPr>
          <w:rFonts w:cstheme="minorHAnsi"/>
          <w:sz w:val="24"/>
          <w:szCs w:val="24"/>
        </w:rPr>
      </w:pPr>
    </w:p>
    <w:p w14:paraId="64513CEE"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1B9B570C" w14:textId="77777777" w:rsidR="00BA3D6E" w:rsidRPr="00BA3D6E" w:rsidRDefault="00BA3D6E" w:rsidP="00BA3D6E">
      <w:pPr>
        <w:tabs>
          <w:tab w:val="left" w:pos="426"/>
        </w:tabs>
        <w:spacing w:after="0" w:line="240" w:lineRule="auto"/>
        <w:jc w:val="both"/>
        <w:rPr>
          <w:rFonts w:cstheme="minorHAnsi"/>
          <w:sz w:val="24"/>
          <w:szCs w:val="24"/>
        </w:rPr>
      </w:pPr>
    </w:p>
    <w:p w14:paraId="31672002"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5C43AC7D" w14:textId="77777777" w:rsidR="00BA3D6E" w:rsidRPr="00BA3D6E" w:rsidRDefault="00BA3D6E" w:rsidP="00BA3D6E">
      <w:pPr>
        <w:tabs>
          <w:tab w:val="left" w:pos="426"/>
        </w:tabs>
        <w:spacing w:after="0" w:line="240" w:lineRule="auto"/>
        <w:jc w:val="both"/>
        <w:rPr>
          <w:rFonts w:cstheme="minorHAnsi"/>
          <w:sz w:val="24"/>
          <w:szCs w:val="24"/>
        </w:rPr>
      </w:pPr>
    </w:p>
    <w:p w14:paraId="2B3D275B"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641B8FC5"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10675DDF" w14:textId="77777777"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sidR="00BA3D6E" w:rsidRPr="00BA3D6E">
        <w:rPr>
          <w:rFonts w:cstheme="minorHAnsi"/>
          <w:sz w:val="24"/>
          <w:szCs w:val="24"/>
        </w:rPr>
        <w:t>.</w:t>
      </w:r>
    </w:p>
    <w:p w14:paraId="6888FDAA" w14:textId="77777777" w:rsidR="00BA3D6E" w:rsidRPr="00BA3D6E" w:rsidRDefault="00BA3D6E" w:rsidP="00BA3D6E">
      <w:pPr>
        <w:tabs>
          <w:tab w:val="left" w:pos="426"/>
        </w:tabs>
        <w:spacing w:after="0" w:line="240" w:lineRule="auto"/>
        <w:jc w:val="both"/>
        <w:rPr>
          <w:rFonts w:cstheme="minorHAnsi"/>
          <w:sz w:val="24"/>
          <w:szCs w:val="24"/>
        </w:rPr>
      </w:pPr>
    </w:p>
    <w:p w14:paraId="6A7851CD"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24E706A8" w14:textId="77777777" w:rsidR="00BA3D6E" w:rsidRPr="00BA3D6E" w:rsidRDefault="00BA3D6E" w:rsidP="00BA3D6E">
      <w:pPr>
        <w:tabs>
          <w:tab w:val="left" w:pos="426"/>
        </w:tabs>
        <w:spacing w:after="0" w:line="240" w:lineRule="auto"/>
        <w:jc w:val="both"/>
        <w:rPr>
          <w:rFonts w:cstheme="minorHAnsi"/>
          <w:sz w:val="24"/>
          <w:szCs w:val="24"/>
        </w:rPr>
      </w:pPr>
    </w:p>
    <w:p w14:paraId="4DF7250F"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1D559BF9" w14:textId="77777777" w:rsidR="00235CC7" w:rsidRPr="00BA3D6E" w:rsidRDefault="00235CC7" w:rsidP="00235CC7">
      <w:pPr>
        <w:spacing w:after="0" w:line="240" w:lineRule="auto"/>
        <w:rPr>
          <w:rFonts w:cstheme="minorHAnsi"/>
          <w:color w:val="FF0000"/>
          <w:sz w:val="24"/>
          <w:szCs w:val="24"/>
        </w:rPr>
      </w:pPr>
    </w:p>
    <w:p w14:paraId="784D6C08" w14:textId="77777777"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4D36612C" w14:textId="77777777" w:rsidR="009432C2" w:rsidRPr="00BA3D6E" w:rsidRDefault="009432C2" w:rsidP="00BA3D6E">
      <w:pPr>
        <w:tabs>
          <w:tab w:val="left" w:pos="426"/>
        </w:tabs>
        <w:spacing w:after="0" w:line="240" w:lineRule="auto"/>
        <w:jc w:val="both"/>
        <w:rPr>
          <w:rFonts w:cstheme="minorHAnsi"/>
          <w:b/>
          <w:sz w:val="24"/>
          <w:szCs w:val="24"/>
        </w:rPr>
      </w:pPr>
    </w:p>
    <w:p w14:paraId="3A3AAEF9"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The Chairperson of the Bo</w:t>
      </w:r>
      <w:r w:rsidR="00E47958">
        <w:rPr>
          <w:rFonts w:cstheme="minorHAnsi"/>
          <w:sz w:val="24"/>
          <w:szCs w:val="24"/>
        </w:rPr>
        <w:t xml:space="preserve">ard of </w:t>
      </w:r>
      <w:r w:rsidRPr="00BA3D6E">
        <w:rPr>
          <w:rFonts w:cstheme="minorHAnsi"/>
          <w:sz w:val="24"/>
          <w:szCs w:val="24"/>
        </w:rPr>
        <w:t>G</w:t>
      </w:r>
      <w:r w:rsidR="00E47958">
        <w:rPr>
          <w:rFonts w:cstheme="minorHAnsi"/>
          <w:sz w:val="24"/>
          <w:szCs w:val="24"/>
        </w:rPr>
        <w:t>overnors</w:t>
      </w:r>
      <w:r w:rsidRPr="00BA3D6E">
        <w:rPr>
          <w:rFonts w:cstheme="minorHAnsi"/>
          <w:sz w:val="24"/>
          <w:szCs w:val="24"/>
        </w:rPr>
        <w:t xml:space="preserve"> plays a pivotal role in creating and maintaining the safeguarding ethos within the school environment.</w:t>
      </w:r>
    </w:p>
    <w:p w14:paraId="78576610" w14:textId="77777777" w:rsidR="00AE6914" w:rsidRPr="00BA3D6E" w:rsidRDefault="00AE6914" w:rsidP="00BA3D6E">
      <w:pPr>
        <w:spacing w:after="0" w:line="240" w:lineRule="auto"/>
        <w:jc w:val="both"/>
        <w:rPr>
          <w:rFonts w:cstheme="minorHAnsi"/>
          <w:sz w:val="24"/>
          <w:szCs w:val="24"/>
        </w:rPr>
      </w:pPr>
    </w:p>
    <w:p w14:paraId="4BF36B53"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In the event of a safeguarding or child protection complaint being made against the </w:t>
      </w:r>
      <w:proofErr w:type="gramStart"/>
      <w:r w:rsidRPr="00BA3D6E">
        <w:rPr>
          <w:rFonts w:cstheme="minorHAnsi"/>
          <w:sz w:val="24"/>
          <w:szCs w:val="24"/>
        </w:rPr>
        <w:t>Principal</w:t>
      </w:r>
      <w:proofErr w:type="gramEnd"/>
      <w:r w:rsidRPr="00BA3D6E">
        <w:rPr>
          <w:rFonts w:cstheme="minorHAnsi"/>
          <w:sz w:val="24"/>
          <w:szCs w:val="24"/>
        </w:rPr>
        <w:t>,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4691E33" w14:textId="77777777" w:rsidR="00AE6914" w:rsidRPr="00BA3D6E" w:rsidRDefault="00AE6914" w:rsidP="00BA3D6E">
      <w:pPr>
        <w:spacing w:after="0" w:line="240" w:lineRule="auto"/>
        <w:jc w:val="both"/>
        <w:rPr>
          <w:rFonts w:cstheme="minorHAnsi"/>
          <w:sz w:val="24"/>
          <w:szCs w:val="24"/>
        </w:rPr>
      </w:pPr>
    </w:p>
    <w:p w14:paraId="5FB87C91"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438FB20C" w14:textId="77777777" w:rsidR="00EF2132" w:rsidRPr="00BA3D6E" w:rsidRDefault="00EF2132" w:rsidP="00BA3D6E">
      <w:pPr>
        <w:spacing w:after="0" w:line="240" w:lineRule="auto"/>
        <w:jc w:val="both"/>
        <w:rPr>
          <w:rFonts w:cstheme="minorHAnsi"/>
          <w:sz w:val="24"/>
          <w:szCs w:val="24"/>
        </w:rPr>
      </w:pPr>
    </w:p>
    <w:p w14:paraId="7AAE5B5C"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0DF3D2EF" w14:textId="77777777" w:rsidR="009432C2" w:rsidRPr="00BA3D6E" w:rsidRDefault="009432C2" w:rsidP="00BA3D6E">
      <w:pPr>
        <w:spacing w:after="0" w:line="240" w:lineRule="auto"/>
        <w:jc w:val="both"/>
        <w:rPr>
          <w:rFonts w:cstheme="minorHAnsi"/>
          <w:b/>
          <w:sz w:val="24"/>
          <w:szCs w:val="24"/>
        </w:rPr>
      </w:pPr>
    </w:p>
    <w:p w14:paraId="5DEFCDB3" w14:textId="77777777"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w:t>
      </w:r>
      <w:r w:rsidR="00E47958" w:rsidRPr="00BA3D6E">
        <w:rPr>
          <w:rFonts w:cstheme="minorHAnsi"/>
          <w:sz w:val="24"/>
          <w:szCs w:val="24"/>
        </w:rPr>
        <w:t>Bo</w:t>
      </w:r>
      <w:r w:rsidR="00E47958">
        <w:rPr>
          <w:rFonts w:cstheme="minorHAnsi"/>
          <w:sz w:val="24"/>
          <w:szCs w:val="24"/>
        </w:rPr>
        <w:t xml:space="preserve">ard of </w:t>
      </w:r>
      <w:r w:rsidR="00E47958" w:rsidRPr="00BA3D6E">
        <w:rPr>
          <w:rFonts w:cstheme="minorHAnsi"/>
          <w:sz w:val="24"/>
          <w:szCs w:val="24"/>
        </w:rPr>
        <w:t>G</w:t>
      </w:r>
      <w:r w:rsidR="00E47958">
        <w:rPr>
          <w:rFonts w:cstheme="minorHAnsi"/>
          <w:sz w:val="24"/>
          <w:szCs w:val="24"/>
        </w:rPr>
        <w:t>overnors</w:t>
      </w:r>
      <w:r w:rsidRPr="00BA3D6E">
        <w:rPr>
          <w:rFonts w:cstheme="minorHAnsi"/>
          <w:sz w:val="24"/>
          <w:szCs w:val="24"/>
        </w:rPr>
        <w:t xml:space="preserve"> delegates a specific member of the gove</w:t>
      </w:r>
      <w:r w:rsidR="009620C6">
        <w:rPr>
          <w:rFonts w:cstheme="minorHAnsi"/>
          <w:sz w:val="24"/>
          <w:szCs w:val="24"/>
        </w:rPr>
        <w:t xml:space="preserve">rning body to take the lead in </w:t>
      </w:r>
      <w:r w:rsidRPr="00BA3D6E">
        <w:rPr>
          <w:rFonts w:cstheme="minorHAnsi"/>
          <w:sz w:val="24"/>
          <w:szCs w:val="24"/>
        </w:rPr>
        <w:t>safeguarding/child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53B332AE" w14:textId="77777777" w:rsidR="009432C2" w:rsidRPr="00BA3D6E" w:rsidRDefault="009432C2" w:rsidP="00BA3D6E">
      <w:pPr>
        <w:spacing w:after="0" w:line="240" w:lineRule="auto"/>
        <w:jc w:val="both"/>
        <w:rPr>
          <w:rFonts w:cstheme="minorHAnsi"/>
          <w:sz w:val="24"/>
          <w:szCs w:val="24"/>
        </w:rPr>
      </w:pPr>
    </w:p>
    <w:p w14:paraId="1CAC1135"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designated t</w:t>
      </w:r>
      <w:r w:rsidRPr="00BA3D6E">
        <w:rPr>
          <w:rFonts w:cstheme="minorHAnsi"/>
          <w:sz w:val="24"/>
          <w:szCs w:val="24"/>
        </w:rPr>
        <w:t xml:space="preserve">eachers; </w:t>
      </w:r>
    </w:p>
    <w:p w14:paraId="101CE97C"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policies; </w:t>
      </w:r>
    </w:p>
    <w:p w14:paraId="4035FB9C"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school; </w:t>
      </w:r>
    </w:p>
    <w:p w14:paraId="72026709"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Report; </w:t>
      </w:r>
    </w:p>
    <w:p w14:paraId="6137BC87"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3248756A" w14:textId="77777777" w:rsidR="00B4554E" w:rsidRPr="00BA3D6E" w:rsidRDefault="00B4554E" w:rsidP="00BA3D6E">
      <w:pPr>
        <w:spacing w:after="0" w:line="240" w:lineRule="auto"/>
        <w:jc w:val="both"/>
        <w:rPr>
          <w:rFonts w:cstheme="minorHAnsi"/>
          <w:color w:val="FF0000"/>
          <w:sz w:val="24"/>
          <w:szCs w:val="24"/>
        </w:rPr>
      </w:pPr>
    </w:p>
    <w:p w14:paraId="20CD2C57"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7A2ACE5C" w14:textId="77777777" w:rsidR="00BA3D6E" w:rsidRPr="00BA3D6E" w:rsidRDefault="00BA3D6E" w:rsidP="00BA3D6E">
      <w:pPr>
        <w:spacing w:after="0" w:line="240" w:lineRule="auto"/>
        <w:jc w:val="both"/>
        <w:rPr>
          <w:rFonts w:cstheme="minorHAnsi"/>
          <w:b/>
          <w:sz w:val="24"/>
          <w:szCs w:val="24"/>
        </w:rPr>
      </w:pPr>
    </w:p>
    <w:p w14:paraId="573B879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Every school is required to have a DT and DDT with responsibility for child protection. These are highly skilled roles developed and supported through a structured training programme, </w:t>
      </w:r>
      <w:r w:rsidRPr="00BA3D6E">
        <w:rPr>
          <w:rFonts w:cstheme="minorHAnsi"/>
          <w:sz w:val="24"/>
          <w:szCs w:val="24"/>
        </w:rPr>
        <w:lastRenderedPageBreak/>
        <w:t>requiring knowledge and professional judgement on complex and emotive issues. The role involves:</w:t>
      </w:r>
    </w:p>
    <w:p w14:paraId="21CCD876" w14:textId="77777777" w:rsidR="00EF2132" w:rsidRPr="00BA3D6E" w:rsidRDefault="00EF2132" w:rsidP="00BA3D6E">
      <w:pPr>
        <w:spacing w:after="0" w:line="240" w:lineRule="auto"/>
        <w:jc w:val="both"/>
        <w:rPr>
          <w:rFonts w:cstheme="minorHAnsi"/>
          <w:sz w:val="24"/>
          <w:szCs w:val="24"/>
        </w:rPr>
      </w:pPr>
    </w:p>
    <w:p w14:paraId="4A98FA5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69C89C6B"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Being available to discuss safeguarding or child protection concerns of any member of staff. </w:t>
      </w:r>
    </w:p>
    <w:p w14:paraId="50259348"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4C9005E6" w14:textId="77777777"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proofErr w:type="spellStart"/>
      <w:r w:rsidRPr="00BA3D6E">
        <w:rPr>
          <w:rFonts w:cstheme="minorHAnsi"/>
          <w:sz w:val="24"/>
          <w:szCs w:val="24"/>
        </w:rPr>
        <w:t>eg</w:t>
      </w:r>
      <w:proofErr w:type="spellEnd"/>
      <w:r w:rsidRPr="00BA3D6E">
        <w:rPr>
          <w:rFonts w:cstheme="minorHAnsi"/>
          <w:sz w:val="24"/>
          <w:szCs w:val="24"/>
        </w:rPr>
        <w:t xml:space="preserve"> Family Support Hubs. </w:t>
      </w:r>
    </w:p>
    <w:p w14:paraId="4C3F331A"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2F98518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017C5CCC"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1B00ACCB"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03F1A172"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67CB4C25"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Comp</w:t>
      </w:r>
      <w:r w:rsidR="00E47958">
        <w:rPr>
          <w:rFonts w:cstheme="minorHAnsi"/>
          <w:sz w:val="24"/>
          <w:szCs w:val="24"/>
        </w:rPr>
        <w:t>iling written reports to the</w:t>
      </w:r>
      <w:r w:rsidR="00E47958" w:rsidRPr="00E47958">
        <w:rPr>
          <w:rFonts w:cstheme="minorHAnsi"/>
          <w:sz w:val="24"/>
          <w:szCs w:val="24"/>
        </w:rPr>
        <w:t xml:space="preserve"> </w:t>
      </w:r>
      <w:r w:rsidR="00E47958" w:rsidRPr="00BA3D6E">
        <w:rPr>
          <w:rFonts w:cstheme="minorHAnsi"/>
          <w:sz w:val="24"/>
          <w:szCs w:val="24"/>
        </w:rPr>
        <w:t>Bo</w:t>
      </w:r>
      <w:r w:rsidR="00E47958">
        <w:rPr>
          <w:rFonts w:cstheme="minorHAnsi"/>
          <w:sz w:val="24"/>
          <w:szCs w:val="24"/>
        </w:rPr>
        <w:t xml:space="preserve">ard of </w:t>
      </w:r>
      <w:r w:rsidR="00E47958" w:rsidRPr="00BA3D6E">
        <w:rPr>
          <w:rFonts w:cstheme="minorHAnsi"/>
          <w:sz w:val="24"/>
          <w:szCs w:val="24"/>
        </w:rPr>
        <w:t>G</w:t>
      </w:r>
      <w:r w:rsidR="00E47958">
        <w:rPr>
          <w:rFonts w:cstheme="minorHAnsi"/>
          <w:sz w:val="24"/>
          <w:szCs w:val="24"/>
        </w:rPr>
        <w:t xml:space="preserve">overnors </w:t>
      </w:r>
      <w:r w:rsidRPr="00BA3D6E">
        <w:rPr>
          <w:rFonts w:cstheme="minorHAnsi"/>
          <w:sz w:val="24"/>
          <w:szCs w:val="24"/>
        </w:rPr>
        <w:t>regarding child protection</w:t>
      </w:r>
    </w:p>
    <w:p w14:paraId="7D3512B3" w14:textId="77777777" w:rsidR="00EF2132" w:rsidRPr="00BA3D6E" w:rsidRDefault="00EF2132" w:rsidP="00BA3D6E">
      <w:pPr>
        <w:pStyle w:val="ListParagraph"/>
        <w:spacing w:after="0" w:line="240" w:lineRule="auto"/>
        <w:jc w:val="both"/>
        <w:rPr>
          <w:rFonts w:cstheme="minorHAnsi"/>
          <w:sz w:val="24"/>
          <w:szCs w:val="24"/>
        </w:rPr>
      </w:pPr>
    </w:p>
    <w:p w14:paraId="781B4AB8" w14:textId="77777777"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w:t>
      </w:r>
      <w:r w:rsidR="00453BD2">
        <w:rPr>
          <w:rFonts w:cstheme="minorHAnsi"/>
          <w:b/>
          <w:sz w:val="24"/>
          <w:szCs w:val="24"/>
        </w:rPr>
        <w:t>s</w:t>
      </w:r>
      <w:r w:rsidRPr="00BA3D6E">
        <w:rPr>
          <w:rFonts w:cstheme="minorHAnsi"/>
          <w:b/>
          <w:sz w:val="24"/>
          <w:szCs w:val="24"/>
        </w:rPr>
        <w:t xml:space="preserve"> for Child Protection</w:t>
      </w:r>
      <w:r w:rsidRPr="00BA3D6E">
        <w:rPr>
          <w:rFonts w:cstheme="minorHAnsi"/>
          <w:sz w:val="24"/>
          <w:szCs w:val="24"/>
        </w:rPr>
        <w:t xml:space="preserve"> </w:t>
      </w:r>
    </w:p>
    <w:p w14:paraId="4A0E720C" w14:textId="77777777" w:rsidR="00EF2132" w:rsidRPr="00BA3D6E" w:rsidRDefault="00EF2132" w:rsidP="00BA3D6E">
      <w:pPr>
        <w:spacing w:after="0" w:line="240" w:lineRule="auto"/>
        <w:jc w:val="both"/>
        <w:rPr>
          <w:rFonts w:cstheme="minorHAnsi"/>
          <w:sz w:val="24"/>
          <w:szCs w:val="24"/>
        </w:rPr>
      </w:pPr>
    </w:p>
    <w:p w14:paraId="273A2448" w14:textId="38E97966"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role of the DDT</w:t>
      </w:r>
      <w:r w:rsidR="001901F1">
        <w:rPr>
          <w:rFonts w:cstheme="minorHAnsi"/>
          <w:sz w:val="24"/>
          <w:szCs w:val="24"/>
        </w:rPr>
        <w:t>s</w:t>
      </w:r>
      <w:r w:rsidRPr="00BA3D6E">
        <w:rPr>
          <w:rFonts w:cstheme="minorHAnsi"/>
          <w:sz w:val="24"/>
          <w:szCs w:val="24"/>
        </w:rPr>
        <w:t xml:space="preserve"> is to work co-operatively with the DT in fulfilling his/her responsibilities. </w:t>
      </w:r>
    </w:p>
    <w:p w14:paraId="7C8EA389" w14:textId="77777777" w:rsidR="00EF2132" w:rsidRPr="00BA3D6E" w:rsidRDefault="00EF2132" w:rsidP="00BA3D6E">
      <w:pPr>
        <w:spacing w:after="0" w:line="240" w:lineRule="auto"/>
        <w:jc w:val="both"/>
        <w:rPr>
          <w:rFonts w:cstheme="minorHAnsi"/>
          <w:sz w:val="24"/>
          <w:szCs w:val="24"/>
        </w:rPr>
      </w:pPr>
    </w:p>
    <w:p w14:paraId="0724C69E" w14:textId="7363D408" w:rsidR="00EF2132" w:rsidRPr="00BA3D6E" w:rsidRDefault="00EF2132" w:rsidP="00BA3D6E">
      <w:pPr>
        <w:spacing w:after="0" w:line="240" w:lineRule="auto"/>
        <w:jc w:val="both"/>
        <w:rPr>
          <w:rFonts w:cstheme="minorHAnsi"/>
          <w:sz w:val="24"/>
          <w:szCs w:val="24"/>
        </w:rPr>
      </w:pPr>
      <w:r w:rsidRPr="00BA3D6E">
        <w:rPr>
          <w:rFonts w:cstheme="minorHAnsi"/>
          <w:sz w:val="24"/>
          <w:szCs w:val="24"/>
        </w:rPr>
        <w:t>It is important that the DDT</w:t>
      </w:r>
      <w:r w:rsidR="001901F1">
        <w:rPr>
          <w:rFonts w:cstheme="minorHAnsi"/>
          <w:sz w:val="24"/>
          <w:szCs w:val="24"/>
        </w:rPr>
        <w:t>s</w:t>
      </w:r>
      <w:r w:rsidRPr="00BA3D6E">
        <w:rPr>
          <w:rFonts w:cstheme="minorHAnsi"/>
          <w:sz w:val="24"/>
          <w:szCs w:val="24"/>
        </w:rPr>
        <w:t xml:space="preserve"> wors in partnership with the DT so that he/she develops sufficient knowledge and experience to undertake the duties of the DT when required. DDTs are also provided with the same specialist training by CPSS to help them in their role. </w:t>
      </w:r>
    </w:p>
    <w:p w14:paraId="28E45B04" w14:textId="77777777" w:rsidR="00EF2132" w:rsidRPr="00E00254" w:rsidRDefault="00EF2132" w:rsidP="00BA3D6E">
      <w:pPr>
        <w:spacing w:after="0" w:line="240" w:lineRule="auto"/>
        <w:jc w:val="both"/>
        <w:rPr>
          <w:rFonts w:cstheme="minorHAnsi"/>
        </w:rPr>
      </w:pPr>
    </w:p>
    <w:p w14:paraId="5B846418" w14:textId="77777777" w:rsidR="00EF2132" w:rsidRPr="00BA3D6E" w:rsidRDefault="00EF2132" w:rsidP="00BA3D6E">
      <w:pPr>
        <w:spacing w:after="0" w:line="240" w:lineRule="auto"/>
        <w:jc w:val="both"/>
        <w:rPr>
          <w:rFonts w:cstheme="minorHAnsi"/>
          <w:b/>
          <w:sz w:val="24"/>
          <w:szCs w:val="24"/>
        </w:rPr>
      </w:pPr>
      <w:r w:rsidRPr="00BA3D6E">
        <w:rPr>
          <w:rFonts w:cstheme="minorHAnsi"/>
          <w:b/>
          <w:sz w:val="24"/>
          <w:szCs w:val="24"/>
        </w:rPr>
        <w:t xml:space="preserve">The School Principal </w:t>
      </w:r>
    </w:p>
    <w:p w14:paraId="0100DD0A" w14:textId="77777777" w:rsidR="00BA3D6E" w:rsidRPr="00BA3D6E" w:rsidRDefault="00BA3D6E" w:rsidP="00BA3D6E">
      <w:pPr>
        <w:spacing w:after="0" w:line="240" w:lineRule="auto"/>
        <w:jc w:val="both"/>
        <w:rPr>
          <w:rFonts w:cstheme="minorHAnsi"/>
          <w:b/>
          <w:sz w:val="24"/>
          <w:szCs w:val="24"/>
        </w:rPr>
      </w:pPr>
    </w:p>
    <w:p w14:paraId="192C86D3"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w:t>
      </w:r>
      <w:r w:rsidR="00E47958">
        <w:rPr>
          <w:rFonts w:cstheme="minorHAnsi"/>
          <w:sz w:val="24"/>
          <w:szCs w:val="24"/>
        </w:rPr>
        <w:t>pal, as the Secretary to the</w:t>
      </w:r>
      <w:r w:rsidR="00E47958" w:rsidRPr="00E47958">
        <w:rPr>
          <w:rFonts w:cstheme="minorHAnsi"/>
          <w:sz w:val="24"/>
          <w:szCs w:val="24"/>
        </w:rPr>
        <w:t xml:space="preserve"> </w:t>
      </w:r>
      <w:r w:rsidR="00E47958" w:rsidRPr="00BA3D6E">
        <w:rPr>
          <w:rFonts w:cstheme="minorHAnsi"/>
          <w:sz w:val="24"/>
          <w:szCs w:val="24"/>
        </w:rPr>
        <w:t>Bo</w:t>
      </w:r>
      <w:r w:rsidR="00E47958">
        <w:rPr>
          <w:rFonts w:cstheme="minorHAnsi"/>
          <w:sz w:val="24"/>
          <w:szCs w:val="24"/>
        </w:rPr>
        <w:t xml:space="preserve">ard of </w:t>
      </w:r>
      <w:r w:rsidR="00E47958" w:rsidRPr="00BA3D6E">
        <w:rPr>
          <w:rFonts w:cstheme="minorHAnsi"/>
          <w:sz w:val="24"/>
          <w:szCs w:val="24"/>
        </w:rPr>
        <w:t>G</w:t>
      </w:r>
      <w:r w:rsidR="00E47958">
        <w:rPr>
          <w:rFonts w:cstheme="minorHAnsi"/>
          <w:sz w:val="24"/>
          <w:szCs w:val="24"/>
        </w:rPr>
        <w:t>overnors</w:t>
      </w:r>
      <w:r w:rsidRPr="00BA3D6E">
        <w:rPr>
          <w:rFonts w:cstheme="minorHAnsi"/>
          <w:sz w:val="24"/>
          <w:szCs w:val="24"/>
        </w:rPr>
        <w:t>, will assist t</w:t>
      </w:r>
      <w:r w:rsidR="00E47958">
        <w:rPr>
          <w:rFonts w:cstheme="minorHAnsi"/>
          <w:sz w:val="24"/>
          <w:szCs w:val="24"/>
        </w:rPr>
        <w:t xml:space="preserve">he </w:t>
      </w:r>
      <w:r w:rsidR="00E47958" w:rsidRPr="00BA3D6E">
        <w:rPr>
          <w:rFonts w:cstheme="minorHAnsi"/>
          <w:sz w:val="24"/>
          <w:szCs w:val="24"/>
        </w:rPr>
        <w:t>Bo</w:t>
      </w:r>
      <w:r w:rsidR="00E47958">
        <w:rPr>
          <w:rFonts w:cstheme="minorHAnsi"/>
          <w:sz w:val="24"/>
          <w:szCs w:val="24"/>
        </w:rPr>
        <w:t xml:space="preserve">ard of </w:t>
      </w:r>
      <w:r w:rsidR="00E47958" w:rsidRPr="00BA3D6E">
        <w:rPr>
          <w:rFonts w:cstheme="minorHAnsi"/>
          <w:sz w:val="24"/>
          <w:szCs w:val="24"/>
        </w:rPr>
        <w:t>G</w:t>
      </w:r>
      <w:r w:rsidR="00E47958">
        <w:rPr>
          <w:rFonts w:cstheme="minorHAnsi"/>
          <w:sz w:val="24"/>
          <w:szCs w:val="24"/>
        </w:rPr>
        <w:t>overnors</w:t>
      </w:r>
      <w:r w:rsidR="00E47958" w:rsidRPr="00BA3D6E">
        <w:rPr>
          <w:rFonts w:cstheme="minorHAnsi"/>
          <w:sz w:val="24"/>
          <w:szCs w:val="24"/>
        </w:rPr>
        <w:t xml:space="preserve"> </w:t>
      </w:r>
      <w:r w:rsidRPr="00BA3D6E">
        <w:rPr>
          <w:rFonts w:cstheme="minorHAnsi"/>
          <w:sz w:val="24"/>
          <w:szCs w:val="24"/>
        </w:rPr>
        <w:t>to fulfil its safeguarding and child protection duties, keeping them informed of any changes to guidance, procedure or legislation relating to safeguarding and child protection, ensuring any circulars and guidance from DE are shared promptly, and termly inclusion of child p</w:t>
      </w:r>
      <w:r w:rsidR="00E47958">
        <w:rPr>
          <w:rFonts w:cstheme="minorHAnsi"/>
          <w:sz w:val="24"/>
          <w:szCs w:val="24"/>
        </w:rPr>
        <w:t>rotection activities on the</w:t>
      </w:r>
      <w:r w:rsidR="00E47958" w:rsidRPr="00E47958">
        <w:rPr>
          <w:rFonts w:cstheme="minorHAnsi"/>
          <w:sz w:val="24"/>
          <w:szCs w:val="24"/>
        </w:rPr>
        <w:t xml:space="preserve"> </w:t>
      </w:r>
      <w:r w:rsidR="00E47958" w:rsidRPr="00BA3D6E">
        <w:rPr>
          <w:rFonts w:cstheme="minorHAnsi"/>
          <w:sz w:val="24"/>
          <w:szCs w:val="24"/>
        </w:rPr>
        <w:t>Bo</w:t>
      </w:r>
      <w:r w:rsidR="00E47958">
        <w:rPr>
          <w:rFonts w:cstheme="minorHAnsi"/>
          <w:sz w:val="24"/>
          <w:szCs w:val="24"/>
        </w:rPr>
        <w:t xml:space="preserve">ard of </w:t>
      </w:r>
      <w:r w:rsidR="00E47958" w:rsidRPr="00BA3D6E">
        <w:rPr>
          <w:rFonts w:cstheme="minorHAnsi"/>
          <w:sz w:val="24"/>
          <w:szCs w:val="24"/>
        </w:rPr>
        <w:t>G</w:t>
      </w:r>
      <w:r w:rsidR="00E47958">
        <w:rPr>
          <w:rFonts w:cstheme="minorHAnsi"/>
          <w:sz w:val="24"/>
          <w:szCs w:val="24"/>
        </w:rPr>
        <w:t xml:space="preserve">overnors </w:t>
      </w:r>
      <w:r w:rsidRPr="00BA3D6E">
        <w:rPr>
          <w:rFonts w:cstheme="minorHAnsi"/>
          <w:sz w:val="24"/>
          <w:szCs w:val="24"/>
        </w:rPr>
        <w:t xml:space="preserve">meeting agenda. In addition, the </w:t>
      </w:r>
      <w:proofErr w:type="gramStart"/>
      <w:r w:rsidRPr="00BA3D6E">
        <w:rPr>
          <w:rFonts w:cstheme="minorHAnsi"/>
          <w:sz w:val="24"/>
          <w:szCs w:val="24"/>
        </w:rPr>
        <w:t>Principal</w:t>
      </w:r>
      <w:proofErr w:type="gramEnd"/>
      <w:r w:rsidRPr="00BA3D6E">
        <w:rPr>
          <w:rFonts w:cstheme="minorHAnsi"/>
          <w:sz w:val="24"/>
          <w:szCs w:val="24"/>
        </w:rPr>
        <w:t xml:space="preserve"> takes the lead in managing child protection concerns relating to staff. </w:t>
      </w:r>
    </w:p>
    <w:p w14:paraId="5C3D1D5A" w14:textId="77777777" w:rsidR="00BA3D6E" w:rsidRPr="00BA3D6E" w:rsidRDefault="00BA3D6E" w:rsidP="00BA3D6E">
      <w:pPr>
        <w:spacing w:after="0" w:line="240" w:lineRule="auto"/>
        <w:jc w:val="both"/>
        <w:rPr>
          <w:rFonts w:cstheme="minorHAnsi"/>
          <w:sz w:val="24"/>
          <w:szCs w:val="24"/>
        </w:rPr>
      </w:pPr>
    </w:p>
    <w:p w14:paraId="2F9BDCBA"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096F914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1824419C" w14:textId="77777777" w:rsidR="00EF2132" w:rsidRPr="00BA3D6E" w:rsidRDefault="00EF2132" w:rsidP="00BA3D6E">
      <w:pPr>
        <w:spacing w:after="0" w:line="240" w:lineRule="auto"/>
        <w:jc w:val="both"/>
        <w:rPr>
          <w:rFonts w:cstheme="minorHAnsi"/>
          <w:sz w:val="24"/>
          <w:szCs w:val="24"/>
        </w:rPr>
      </w:pPr>
    </w:p>
    <w:p w14:paraId="41F5ACBA"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must ensure that parents and pupils receive a copy, or summary, of the Child Protection Policy at intake and, at a minimum, every two years.</w:t>
      </w:r>
    </w:p>
    <w:p w14:paraId="08F0381C" w14:textId="77777777" w:rsidR="00224E91" w:rsidRPr="00E00254" w:rsidRDefault="00224E91" w:rsidP="00BA3D6E">
      <w:pPr>
        <w:spacing w:after="0" w:line="240" w:lineRule="auto"/>
        <w:jc w:val="both"/>
        <w:rPr>
          <w:rFonts w:cstheme="minorHAnsi"/>
          <w:b/>
          <w:sz w:val="24"/>
          <w:szCs w:val="28"/>
        </w:rPr>
      </w:pPr>
    </w:p>
    <w:p w14:paraId="02A54A2A" w14:textId="77777777" w:rsidR="005C61C9" w:rsidRDefault="005C61C9" w:rsidP="00BA3D6E">
      <w:pPr>
        <w:spacing w:after="0" w:line="240" w:lineRule="auto"/>
        <w:jc w:val="both"/>
        <w:rPr>
          <w:rFonts w:cstheme="minorHAnsi"/>
          <w:b/>
          <w:sz w:val="24"/>
          <w:szCs w:val="24"/>
        </w:rPr>
      </w:pPr>
    </w:p>
    <w:p w14:paraId="1A1AE562" w14:textId="77777777" w:rsidR="005C61C9" w:rsidRDefault="005C61C9" w:rsidP="00BA3D6E">
      <w:pPr>
        <w:spacing w:after="0" w:line="240" w:lineRule="auto"/>
        <w:jc w:val="both"/>
        <w:rPr>
          <w:rFonts w:cstheme="minorHAnsi"/>
          <w:b/>
          <w:sz w:val="24"/>
          <w:szCs w:val="24"/>
        </w:rPr>
      </w:pPr>
    </w:p>
    <w:p w14:paraId="14DE95F5" w14:textId="77777777" w:rsidR="005C61C9" w:rsidRDefault="005C61C9" w:rsidP="00BA3D6E">
      <w:pPr>
        <w:spacing w:after="0" w:line="240" w:lineRule="auto"/>
        <w:jc w:val="both"/>
        <w:rPr>
          <w:rFonts w:cstheme="minorHAnsi"/>
          <w:b/>
          <w:sz w:val="24"/>
          <w:szCs w:val="24"/>
        </w:rPr>
      </w:pPr>
    </w:p>
    <w:p w14:paraId="3A2B88B5" w14:textId="77777777" w:rsidR="005C61C9" w:rsidRDefault="005C61C9" w:rsidP="00BA3D6E">
      <w:pPr>
        <w:spacing w:after="0" w:line="240" w:lineRule="auto"/>
        <w:jc w:val="both"/>
        <w:rPr>
          <w:rFonts w:cstheme="minorHAnsi"/>
          <w:b/>
          <w:sz w:val="24"/>
          <w:szCs w:val="24"/>
        </w:rPr>
      </w:pPr>
    </w:p>
    <w:p w14:paraId="33286424" w14:textId="77777777" w:rsidR="005C61C9" w:rsidRDefault="005C61C9" w:rsidP="00BA3D6E">
      <w:pPr>
        <w:spacing w:after="0" w:line="240" w:lineRule="auto"/>
        <w:jc w:val="both"/>
        <w:rPr>
          <w:rFonts w:cstheme="minorHAnsi"/>
          <w:b/>
          <w:sz w:val="24"/>
          <w:szCs w:val="24"/>
        </w:rPr>
      </w:pPr>
    </w:p>
    <w:p w14:paraId="2F96917F" w14:textId="77777777" w:rsidR="005C61C9" w:rsidRDefault="005C61C9" w:rsidP="00BA3D6E">
      <w:pPr>
        <w:spacing w:after="0" w:line="240" w:lineRule="auto"/>
        <w:jc w:val="both"/>
        <w:rPr>
          <w:rFonts w:cstheme="minorHAnsi"/>
          <w:b/>
          <w:sz w:val="24"/>
          <w:szCs w:val="24"/>
        </w:rPr>
      </w:pPr>
    </w:p>
    <w:p w14:paraId="3E587580" w14:textId="77777777"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t>Other Members of School Staff</w:t>
      </w:r>
    </w:p>
    <w:p w14:paraId="62A08A76" w14:textId="77777777" w:rsidR="00D8305F" w:rsidRPr="00E00254" w:rsidRDefault="00D8305F" w:rsidP="00BA3D6E">
      <w:pPr>
        <w:spacing w:after="0" w:line="240" w:lineRule="auto"/>
        <w:jc w:val="both"/>
        <w:rPr>
          <w:rFonts w:cstheme="minorHAnsi"/>
          <w:b/>
          <w:color w:val="FF0000"/>
          <w:sz w:val="24"/>
          <w:szCs w:val="24"/>
        </w:rPr>
      </w:pPr>
    </w:p>
    <w:p w14:paraId="43ECBE56" w14:textId="77777777"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157CE7" w:rsidRPr="00E00254">
        <w:rPr>
          <w:rFonts w:cstheme="minorHAnsi"/>
          <w:sz w:val="24"/>
          <w:szCs w:val="24"/>
        </w:rPr>
        <w:t xml:space="preserve"> if he/she is not available</w:t>
      </w:r>
      <w:r w:rsidR="00D8305F" w:rsidRPr="00E00254">
        <w:rPr>
          <w:rFonts w:cstheme="minorHAnsi"/>
          <w:sz w:val="24"/>
          <w:szCs w:val="24"/>
        </w:rPr>
        <w:t>.</w:t>
      </w:r>
    </w:p>
    <w:p w14:paraId="6C4ED18A"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26C99558" w14:textId="77777777"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Class teachers and Year Heads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1E730E56"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3EF9CA04" w14:textId="77777777" w:rsidR="00224E91"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0FC7CDF4" w14:textId="77777777" w:rsidR="00453BD2" w:rsidRDefault="00453BD2" w:rsidP="00453BD2">
      <w:pPr>
        <w:overflowPunct w:val="0"/>
        <w:autoSpaceDE w:val="0"/>
        <w:autoSpaceDN w:val="0"/>
        <w:adjustRightInd w:val="0"/>
        <w:spacing w:after="0" w:line="240" w:lineRule="auto"/>
        <w:jc w:val="both"/>
        <w:textAlignment w:val="baseline"/>
        <w:rPr>
          <w:rFonts w:cstheme="minorHAnsi"/>
          <w:sz w:val="24"/>
          <w:szCs w:val="24"/>
        </w:rPr>
      </w:pPr>
    </w:p>
    <w:p w14:paraId="1FBF7BDD"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0FFF91EC" w14:textId="77777777"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5A8DCCE5"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0CFA55F2" w14:textId="77777777"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proofErr w:type="gramStart"/>
      <w:r w:rsidRPr="00BA3D6E">
        <w:rPr>
          <w:rFonts w:cstheme="minorHAnsi"/>
          <w:sz w:val="24"/>
          <w:szCs w:val="24"/>
          <w:lang w:eastAsia="en-GB"/>
        </w:rPr>
        <w:t>member</w:t>
      </w:r>
      <w:proofErr w:type="gramEnd"/>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will be made and any further necessary action will be taken.</w:t>
      </w:r>
      <w:r w:rsidRPr="00BA3D6E">
        <w:rPr>
          <w:rFonts w:cstheme="minorHAnsi"/>
          <w:sz w:val="24"/>
          <w:szCs w:val="24"/>
          <w:lang w:eastAsia="en-GB"/>
        </w:rPr>
        <w:t xml:space="preserve"> </w:t>
      </w:r>
    </w:p>
    <w:p w14:paraId="7ABFD5D7"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2C7B8A66"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1A79371C" w14:textId="77777777" w:rsidR="00D8305F" w:rsidRPr="00BA3D6E" w:rsidRDefault="00D8305F" w:rsidP="00BA3D6E">
      <w:pPr>
        <w:spacing w:after="0" w:line="240" w:lineRule="auto"/>
        <w:jc w:val="both"/>
        <w:rPr>
          <w:rFonts w:cstheme="minorHAnsi"/>
          <w:b/>
          <w:sz w:val="24"/>
          <w:szCs w:val="24"/>
        </w:rPr>
      </w:pPr>
    </w:p>
    <w:p w14:paraId="3743EEA9"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442799CB" w14:textId="77777777" w:rsidR="00D8305F" w:rsidRPr="00BA3D6E" w:rsidRDefault="00D8305F" w:rsidP="00BA3D6E">
      <w:pPr>
        <w:spacing w:after="0" w:line="240" w:lineRule="auto"/>
        <w:jc w:val="both"/>
        <w:rPr>
          <w:rFonts w:cstheme="minorHAnsi"/>
          <w:b/>
          <w:sz w:val="24"/>
          <w:szCs w:val="24"/>
        </w:rPr>
      </w:pPr>
    </w:p>
    <w:p w14:paraId="3E43D6C4" w14:textId="77777777" w:rsidR="00224E91" w:rsidRPr="00BA3D6E" w:rsidRDefault="00224E91" w:rsidP="00BA3D6E">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w:t>
      </w:r>
      <w:r w:rsidR="00D8305F" w:rsidRPr="00BA3D6E">
        <w:rPr>
          <w:rFonts w:cstheme="minorHAnsi"/>
          <w:sz w:val="24"/>
          <w:szCs w:val="24"/>
        </w:rPr>
        <w:t>arding by informing the school.</w:t>
      </w:r>
    </w:p>
    <w:p w14:paraId="4B92E4C2"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19B3B631" w14:textId="2F24EC20" w:rsidR="00BA3D6E" w:rsidRPr="00F6472A" w:rsidRDefault="00224E91" w:rsidP="00F6472A">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124825A5" w14:textId="387D1431" w:rsidR="00BA3D6E" w:rsidRPr="00F6472A"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42D5F2A2" w14:textId="6D799538" w:rsidR="00D8305F" w:rsidRPr="00F6472A"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24CA0526"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9" w:history="1">
        <w:r w:rsidR="00D8305F" w:rsidRPr="00BA3D6E">
          <w:rPr>
            <w:rStyle w:val="Hyperlink"/>
            <w:rFonts w:cstheme="minorHAnsi"/>
            <w:sz w:val="24"/>
            <w:szCs w:val="24"/>
          </w:rPr>
          <w:t>www.eani.org.uk/schools/safeguarding-and-child-protection</w:t>
        </w:r>
      </w:hyperlink>
    </w:p>
    <w:p w14:paraId="7534438A" w14:textId="77777777" w:rsidR="00D8305F" w:rsidRPr="00BA3D6E" w:rsidRDefault="00D8305F" w:rsidP="00BA3D6E">
      <w:pPr>
        <w:pStyle w:val="ListParagraph"/>
        <w:jc w:val="both"/>
        <w:rPr>
          <w:rFonts w:cstheme="minorHAnsi"/>
          <w:sz w:val="24"/>
          <w:szCs w:val="24"/>
        </w:rPr>
      </w:pPr>
    </w:p>
    <w:p w14:paraId="711002EF" w14:textId="77777777" w:rsidR="00224E91" w:rsidRDefault="00224E91" w:rsidP="004C1F5C">
      <w:pPr>
        <w:autoSpaceDE w:val="0"/>
        <w:autoSpaceDN w:val="0"/>
        <w:adjustRightInd w:val="0"/>
        <w:spacing w:after="0" w:line="240" w:lineRule="auto"/>
        <w:jc w:val="both"/>
        <w:rPr>
          <w:rFonts w:cstheme="minorHAnsi"/>
          <w:b/>
          <w:sz w:val="24"/>
          <w:szCs w:val="24"/>
        </w:rPr>
      </w:pPr>
      <w:r w:rsidRPr="00BA3D6E">
        <w:rPr>
          <w:rFonts w:cstheme="minorHAnsi"/>
          <w:b/>
          <w:sz w:val="24"/>
          <w:szCs w:val="24"/>
        </w:rPr>
        <w:t>It is essential that the school has up to date contact details for the parent/carer.</w:t>
      </w:r>
    </w:p>
    <w:p w14:paraId="0E4D8A21" w14:textId="4B9B5E05" w:rsidR="00453BD2" w:rsidRDefault="00453BD2" w:rsidP="004C1F5C">
      <w:pPr>
        <w:autoSpaceDE w:val="0"/>
        <w:autoSpaceDN w:val="0"/>
        <w:adjustRightInd w:val="0"/>
        <w:spacing w:after="0" w:line="240" w:lineRule="auto"/>
        <w:jc w:val="both"/>
        <w:rPr>
          <w:rFonts w:cstheme="minorHAnsi"/>
          <w:color w:val="FF0000"/>
          <w:sz w:val="24"/>
          <w:szCs w:val="24"/>
        </w:rPr>
      </w:pPr>
    </w:p>
    <w:p w14:paraId="2272C8F3" w14:textId="6C5E6FAA" w:rsidR="0078291E" w:rsidRDefault="0078291E" w:rsidP="004C1F5C">
      <w:pPr>
        <w:autoSpaceDE w:val="0"/>
        <w:autoSpaceDN w:val="0"/>
        <w:adjustRightInd w:val="0"/>
        <w:spacing w:after="0" w:line="240" w:lineRule="auto"/>
        <w:jc w:val="both"/>
        <w:rPr>
          <w:rFonts w:cstheme="minorHAnsi"/>
          <w:color w:val="FF0000"/>
          <w:sz w:val="24"/>
          <w:szCs w:val="24"/>
        </w:rPr>
      </w:pPr>
    </w:p>
    <w:p w14:paraId="7DEEC35E" w14:textId="4BC9DBAB" w:rsidR="00F6472A" w:rsidRDefault="00F6472A" w:rsidP="004C1F5C">
      <w:pPr>
        <w:autoSpaceDE w:val="0"/>
        <w:autoSpaceDN w:val="0"/>
        <w:adjustRightInd w:val="0"/>
        <w:spacing w:after="0" w:line="240" w:lineRule="auto"/>
        <w:jc w:val="both"/>
        <w:rPr>
          <w:rFonts w:cstheme="minorHAnsi"/>
          <w:color w:val="FF0000"/>
          <w:sz w:val="24"/>
          <w:szCs w:val="24"/>
        </w:rPr>
      </w:pPr>
    </w:p>
    <w:p w14:paraId="19FD05F7" w14:textId="77777777" w:rsidR="00F6472A" w:rsidRDefault="00F6472A" w:rsidP="004C1F5C">
      <w:pPr>
        <w:autoSpaceDE w:val="0"/>
        <w:autoSpaceDN w:val="0"/>
        <w:adjustRightInd w:val="0"/>
        <w:spacing w:after="0" w:line="240" w:lineRule="auto"/>
        <w:jc w:val="both"/>
        <w:rPr>
          <w:rFonts w:cstheme="minorHAnsi"/>
          <w:color w:val="FF0000"/>
          <w:sz w:val="24"/>
          <w:szCs w:val="24"/>
        </w:rPr>
      </w:pPr>
    </w:p>
    <w:p w14:paraId="4FB8DED7"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0249C98F" w14:textId="77777777" w:rsidR="00224E91" w:rsidRPr="00BA3D6E" w:rsidRDefault="005E67F6" w:rsidP="00D8305F">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63C61231" w14:textId="77777777" w:rsidR="00224E91" w:rsidRPr="00BA3D6E" w:rsidRDefault="00224E91" w:rsidP="00BA3D6E">
      <w:pPr>
        <w:pStyle w:val="Heading1"/>
        <w:jc w:val="both"/>
        <w:rPr>
          <w:rFonts w:asciiTheme="minorHAnsi" w:hAnsiTheme="minorHAnsi" w:cstheme="minorHAnsi"/>
          <w:u w:val="single"/>
        </w:rPr>
      </w:pPr>
    </w:p>
    <w:p w14:paraId="40B4D831"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74D699FA" w14:textId="77777777" w:rsidR="00D8305F" w:rsidRPr="00BA3D6E" w:rsidRDefault="00D8305F" w:rsidP="00BA3D6E">
      <w:pPr>
        <w:spacing w:after="0" w:line="240" w:lineRule="auto"/>
        <w:jc w:val="both"/>
        <w:rPr>
          <w:rFonts w:cstheme="minorHAnsi"/>
          <w:sz w:val="24"/>
          <w:szCs w:val="24"/>
        </w:rPr>
      </w:pPr>
    </w:p>
    <w:p w14:paraId="67DE0547"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4B7D5F91"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23C8114C" w14:textId="77777777" w:rsidR="00D8305F" w:rsidRPr="00BA3D6E" w:rsidRDefault="00D8305F" w:rsidP="00BA3D6E">
      <w:pPr>
        <w:spacing w:after="0" w:line="240" w:lineRule="auto"/>
        <w:jc w:val="both"/>
        <w:rPr>
          <w:rFonts w:cstheme="minorHAnsi"/>
          <w:sz w:val="24"/>
          <w:szCs w:val="24"/>
        </w:rPr>
      </w:pPr>
    </w:p>
    <w:p w14:paraId="4D4C5F5C"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5F32298" w14:textId="77777777" w:rsidR="00D8305F" w:rsidRPr="00BA3D6E" w:rsidRDefault="00D8305F" w:rsidP="00BA3D6E">
      <w:pPr>
        <w:spacing w:after="0" w:line="240" w:lineRule="auto"/>
        <w:jc w:val="both"/>
        <w:rPr>
          <w:rFonts w:cstheme="minorHAnsi"/>
          <w:sz w:val="24"/>
          <w:szCs w:val="24"/>
        </w:rPr>
      </w:pPr>
    </w:p>
    <w:p w14:paraId="5B82D059"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447FC9D6" w14:textId="77777777" w:rsidR="00D8305F" w:rsidRPr="00BA3D6E" w:rsidRDefault="00D8305F" w:rsidP="00BA3D6E">
      <w:pPr>
        <w:spacing w:after="0" w:line="240" w:lineRule="auto"/>
        <w:jc w:val="both"/>
        <w:rPr>
          <w:rFonts w:cstheme="minorHAnsi"/>
          <w:sz w:val="24"/>
          <w:szCs w:val="24"/>
        </w:rPr>
      </w:pPr>
    </w:p>
    <w:p w14:paraId="756EF8F8"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3D524751" w14:textId="77777777" w:rsidR="00BA3D6E" w:rsidRPr="00BA3D6E" w:rsidRDefault="00BA3D6E" w:rsidP="00BA3D6E">
      <w:pPr>
        <w:spacing w:after="0" w:line="240" w:lineRule="auto"/>
        <w:jc w:val="both"/>
        <w:rPr>
          <w:rFonts w:cstheme="minorHAnsi"/>
          <w:sz w:val="24"/>
          <w:szCs w:val="24"/>
        </w:rPr>
      </w:pPr>
    </w:p>
    <w:p w14:paraId="1886C6C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05842CF7"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3ABDB874"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1B5A00E0"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66E056D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477011D4" w14:textId="77777777" w:rsidR="00224E91" w:rsidRPr="00E00254" w:rsidRDefault="00224E91" w:rsidP="00D8305F">
      <w:pPr>
        <w:spacing w:after="0" w:line="240" w:lineRule="auto"/>
        <w:ind w:left="720"/>
        <w:jc w:val="both"/>
        <w:rPr>
          <w:rFonts w:cstheme="minorHAnsi"/>
          <w:sz w:val="24"/>
          <w:szCs w:val="24"/>
        </w:rPr>
      </w:pPr>
    </w:p>
    <w:p w14:paraId="3168D3CC"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1D921486" w14:textId="77777777" w:rsidR="00224E91" w:rsidRPr="00E00254" w:rsidRDefault="00224E91" w:rsidP="00D8305F">
      <w:pPr>
        <w:spacing w:after="0" w:line="240" w:lineRule="auto"/>
        <w:jc w:val="both"/>
        <w:rPr>
          <w:rFonts w:cstheme="minorHAnsi"/>
          <w:sz w:val="24"/>
          <w:szCs w:val="24"/>
        </w:rPr>
      </w:pPr>
    </w:p>
    <w:p w14:paraId="082A233D"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5396845F" w14:textId="77777777" w:rsidR="00D8305F" w:rsidRPr="00E00254" w:rsidRDefault="00D8305F" w:rsidP="00D8305F">
      <w:pPr>
        <w:spacing w:after="0" w:line="240" w:lineRule="auto"/>
        <w:jc w:val="both"/>
        <w:rPr>
          <w:rFonts w:cstheme="minorHAnsi"/>
          <w:b/>
          <w:sz w:val="24"/>
          <w:szCs w:val="24"/>
        </w:rPr>
      </w:pPr>
    </w:p>
    <w:p w14:paraId="5061069B" w14:textId="4FA7A865" w:rsidR="00224E91" w:rsidRPr="00E00254" w:rsidRDefault="00224E91" w:rsidP="00D8305F">
      <w:pPr>
        <w:spacing w:after="0" w:line="240" w:lineRule="auto"/>
        <w:jc w:val="both"/>
        <w:rPr>
          <w:rFonts w:cstheme="minorHAnsi"/>
          <w:sz w:val="24"/>
          <w:szCs w:val="24"/>
        </w:rPr>
      </w:pPr>
      <w:r w:rsidRPr="00E00254">
        <w:rPr>
          <w:rFonts w:cstheme="minorHAnsi"/>
          <w:sz w:val="24"/>
          <w:szCs w:val="24"/>
        </w:rPr>
        <w:t>Emotional abuse may involve deliberately telling a child that they are worthless, or unloved and inadequate. It</w:t>
      </w:r>
      <w:r w:rsidR="00453BD2">
        <w:rPr>
          <w:rFonts w:cstheme="minorHAnsi"/>
          <w:sz w:val="24"/>
          <w:szCs w:val="24"/>
        </w:rPr>
        <w:t xml:space="preserve"> may include not giving a child</w:t>
      </w:r>
      <w:r w:rsidR="00F6472A">
        <w:rPr>
          <w:rFonts w:cstheme="minorHAnsi"/>
          <w:sz w:val="24"/>
          <w:szCs w:val="24"/>
        </w:rPr>
        <w:t xml:space="preserve"> </w:t>
      </w:r>
      <w:r w:rsidRPr="00E00254">
        <w:rPr>
          <w:rFonts w:cstheme="minorHAnsi"/>
          <w:sz w:val="24"/>
          <w:szCs w:val="24"/>
        </w:rPr>
        <w:t xml:space="preserve">opportunities to express their views, deliberately silencing them, or ‘making fun’ of what they say or how they communicate. </w:t>
      </w:r>
      <w:r w:rsidRPr="00E00254">
        <w:rPr>
          <w:rFonts w:cstheme="minorHAnsi"/>
          <w:sz w:val="24"/>
          <w:szCs w:val="24"/>
        </w:rPr>
        <w:lastRenderedPageBreak/>
        <w:t>Emotional abuse may involve bullying – including online bullying through social networks, online games or mobile phones – by a child’s peers.</w:t>
      </w:r>
    </w:p>
    <w:p w14:paraId="354736D6" w14:textId="77777777" w:rsidR="00224E91" w:rsidRPr="00E00254" w:rsidRDefault="00224E91" w:rsidP="00D8305F">
      <w:pPr>
        <w:spacing w:after="0" w:line="240" w:lineRule="auto"/>
        <w:jc w:val="both"/>
        <w:rPr>
          <w:rFonts w:cstheme="minorHAnsi"/>
          <w:sz w:val="24"/>
          <w:szCs w:val="24"/>
        </w:rPr>
      </w:pPr>
    </w:p>
    <w:p w14:paraId="080F7102"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536F1538" w14:textId="77777777" w:rsidR="00224E91" w:rsidRPr="00E00254" w:rsidRDefault="00224E91" w:rsidP="00D8305F">
      <w:pPr>
        <w:spacing w:after="0" w:line="240" w:lineRule="auto"/>
        <w:jc w:val="both"/>
        <w:rPr>
          <w:rFonts w:cstheme="minorHAnsi"/>
          <w:b/>
          <w:sz w:val="24"/>
          <w:szCs w:val="24"/>
        </w:rPr>
      </w:pPr>
    </w:p>
    <w:p w14:paraId="678DE7B9"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9FF9101" w14:textId="77777777" w:rsidR="00224E91" w:rsidRPr="00E00254" w:rsidRDefault="00224E91" w:rsidP="00D8305F">
      <w:pPr>
        <w:spacing w:after="0" w:line="240" w:lineRule="auto"/>
        <w:jc w:val="both"/>
        <w:rPr>
          <w:rFonts w:cstheme="minorHAnsi"/>
          <w:b/>
          <w:sz w:val="24"/>
          <w:szCs w:val="24"/>
        </w:rPr>
      </w:pPr>
    </w:p>
    <w:p w14:paraId="6C6AA34F"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520806A2" w14:textId="77777777" w:rsidR="00D8305F" w:rsidRPr="00E00254" w:rsidRDefault="00D8305F" w:rsidP="00D8305F">
      <w:pPr>
        <w:spacing w:after="0" w:line="240" w:lineRule="auto"/>
        <w:jc w:val="both"/>
        <w:rPr>
          <w:rFonts w:cstheme="minorHAnsi"/>
          <w:b/>
          <w:sz w:val="24"/>
          <w:szCs w:val="24"/>
        </w:rPr>
      </w:pPr>
    </w:p>
    <w:p w14:paraId="18F35549"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4A1BA297" w14:textId="77777777" w:rsidR="00224E91" w:rsidRPr="00E00254" w:rsidRDefault="00224E91" w:rsidP="00140C88">
      <w:pPr>
        <w:spacing w:after="0" w:line="240" w:lineRule="auto"/>
        <w:jc w:val="both"/>
        <w:rPr>
          <w:rFonts w:cstheme="minorHAnsi"/>
          <w:b/>
          <w:sz w:val="24"/>
        </w:rPr>
      </w:pPr>
    </w:p>
    <w:p w14:paraId="2139693A"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32869EE7" w14:textId="77777777" w:rsidR="00140C88" w:rsidRPr="00E00254" w:rsidRDefault="00140C88" w:rsidP="00140C88">
      <w:pPr>
        <w:spacing w:after="0" w:line="240" w:lineRule="auto"/>
        <w:jc w:val="both"/>
        <w:rPr>
          <w:rFonts w:cstheme="minorHAnsi"/>
          <w:b/>
          <w:color w:val="FF0000"/>
          <w:sz w:val="24"/>
          <w:szCs w:val="24"/>
        </w:rPr>
      </w:pPr>
    </w:p>
    <w:p w14:paraId="718ACCAC" w14:textId="77777777"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r w:rsidR="00E47958" w:rsidRPr="00E47958">
        <w:rPr>
          <w:rFonts w:cstheme="minorHAnsi"/>
          <w:sz w:val="24"/>
          <w:szCs w:val="24"/>
        </w:rPr>
        <w:t>Mount Lourdes</w:t>
      </w:r>
      <w:r w:rsidR="00131F7C" w:rsidRPr="00E47958">
        <w:rPr>
          <w:rFonts w:cstheme="minorHAnsi"/>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74DACAA2"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089C9547"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7A1771F9" w14:textId="77777777" w:rsidR="00140C88" w:rsidRPr="00E00254" w:rsidRDefault="00140C88" w:rsidP="00140C88">
      <w:pPr>
        <w:spacing w:after="0" w:line="240" w:lineRule="auto"/>
        <w:jc w:val="both"/>
        <w:rPr>
          <w:rFonts w:cstheme="minorHAnsi"/>
          <w:b/>
          <w:sz w:val="24"/>
          <w:szCs w:val="24"/>
        </w:rPr>
      </w:pPr>
    </w:p>
    <w:p w14:paraId="707C4B99"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6B6D2D62" w14:textId="77777777" w:rsidR="00140C88" w:rsidRPr="00BA3D6E" w:rsidRDefault="00140C88" w:rsidP="00140C88">
      <w:pPr>
        <w:spacing w:after="0" w:line="240" w:lineRule="auto"/>
        <w:jc w:val="both"/>
        <w:rPr>
          <w:rStyle w:val="Hyperlink"/>
          <w:rFonts w:cstheme="minorHAnsi"/>
          <w:b/>
          <w:sz w:val="24"/>
          <w:szCs w:val="24"/>
        </w:rPr>
      </w:pPr>
    </w:p>
    <w:p w14:paraId="5672EBBB"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11CA4AC4" w14:textId="77777777" w:rsidR="00BA3D6E" w:rsidRPr="00BA3D6E" w:rsidRDefault="00BA3D6E" w:rsidP="00366EAB">
      <w:pPr>
        <w:spacing w:after="0" w:line="240" w:lineRule="auto"/>
        <w:jc w:val="both"/>
        <w:rPr>
          <w:rFonts w:cstheme="minorHAnsi"/>
          <w:b/>
          <w:color w:val="FF0000"/>
          <w:sz w:val="24"/>
          <w:szCs w:val="24"/>
        </w:rPr>
      </w:pPr>
    </w:p>
    <w:p w14:paraId="18A2EEEA" w14:textId="4708C0D0" w:rsidR="00140C88" w:rsidRPr="00FA116F" w:rsidRDefault="00453BD2" w:rsidP="00140C88">
      <w:pPr>
        <w:spacing w:after="0" w:line="240" w:lineRule="auto"/>
        <w:jc w:val="both"/>
        <w:rPr>
          <w:rFonts w:cstheme="minorHAnsi"/>
          <w:b/>
          <w:color w:val="0070C0"/>
          <w:sz w:val="24"/>
          <w:szCs w:val="24"/>
          <w:u w:val="single"/>
        </w:rPr>
      </w:pPr>
      <w:r>
        <w:rPr>
          <w:rFonts w:cstheme="minorHAnsi"/>
          <w:sz w:val="24"/>
          <w:szCs w:val="24"/>
        </w:rPr>
        <w:t>T</w:t>
      </w:r>
      <w:r w:rsidR="00366EAB" w:rsidRPr="00BA3D6E">
        <w:rPr>
          <w:rFonts w:cstheme="minorHAnsi"/>
          <w:sz w:val="24"/>
          <w:szCs w:val="24"/>
        </w:rPr>
        <w:t>he definition of signs and symptoms of abuse from the SBNI Regional Core Policies and Procedures guidance</w:t>
      </w:r>
      <w:r w:rsidR="00366EAB" w:rsidRPr="00BA3D6E">
        <w:rPr>
          <w:rFonts w:cstheme="minorHAnsi"/>
          <w:b/>
          <w:sz w:val="24"/>
          <w:szCs w:val="24"/>
        </w:rPr>
        <w:t xml:space="preserve">.  </w:t>
      </w:r>
      <w:r w:rsidR="00FA116F" w:rsidRPr="00FA116F">
        <w:rPr>
          <w:rFonts w:cstheme="minorHAnsi"/>
          <w:b/>
          <w:color w:val="0070C0"/>
          <w:sz w:val="24"/>
          <w:szCs w:val="24"/>
          <w:u w:val="single"/>
        </w:rPr>
        <w:t>Appendix 4</w:t>
      </w:r>
    </w:p>
    <w:p w14:paraId="3DB432D7" w14:textId="77777777" w:rsidR="00462094" w:rsidRPr="00BA3D6E" w:rsidRDefault="00462094" w:rsidP="00140C88">
      <w:pPr>
        <w:spacing w:after="0" w:line="240" w:lineRule="auto"/>
        <w:jc w:val="both"/>
        <w:rPr>
          <w:rFonts w:cstheme="minorHAnsi"/>
          <w:b/>
          <w:color w:val="0070C0"/>
          <w:sz w:val="24"/>
          <w:szCs w:val="24"/>
          <w:u w:val="single"/>
        </w:rPr>
      </w:pPr>
    </w:p>
    <w:p w14:paraId="5E52C9E5" w14:textId="77777777" w:rsidR="0030751F" w:rsidRDefault="0030751F" w:rsidP="00462094">
      <w:pPr>
        <w:rPr>
          <w:rFonts w:cstheme="minorHAnsi"/>
          <w:b/>
          <w:sz w:val="24"/>
          <w:szCs w:val="24"/>
        </w:rPr>
      </w:pPr>
    </w:p>
    <w:p w14:paraId="201FB2C5" w14:textId="77777777" w:rsidR="0030751F" w:rsidRDefault="0030751F" w:rsidP="00462094">
      <w:pPr>
        <w:rPr>
          <w:rFonts w:cstheme="minorHAnsi"/>
          <w:b/>
          <w:sz w:val="24"/>
          <w:szCs w:val="24"/>
        </w:rPr>
      </w:pPr>
    </w:p>
    <w:p w14:paraId="450F45E9" w14:textId="29183115" w:rsidR="00462094" w:rsidRPr="00BA3D6E" w:rsidRDefault="00462094" w:rsidP="00462094">
      <w:pPr>
        <w:rPr>
          <w:rFonts w:cstheme="minorHAnsi"/>
          <w:b/>
          <w:sz w:val="24"/>
          <w:szCs w:val="24"/>
        </w:rPr>
      </w:pPr>
      <w:r w:rsidRPr="00BA3D6E">
        <w:rPr>
          <w:rFonts w:cstheme="minorHAnsi"/>
          <w:b/>
          <w:sz w:val="24"/>
          <w:szCs w:val="24"/>
        </w:rPr>
        <w:t>Adult Safeguarding</w:t>
      </w:r>
    </w:p>
    <w:p w14:paraId="75F9D362" w14:textId="77777777" w:rsidR="00462094" w:rsidRPr="00BA3D6E" w:rsidRDefault="00462094" w:rsidP="00462094">
      <w:pPr>
        <w:rPr>
          <w:rFonts w:cstheme="minorHAnsi"/>
          <w:sz w:val="24"/>
          <w:szCs w:val="24"/>
        </w:rPr>
      </w:pPr>
      <w:r w:rsidRPr="00BA3D6E">
        <w:rPr>
          <w:rFonts w:cstheme="minorHAnsi"/>
          <w:sz w:val="24"/>
          <w:szCs w:val="24"/>
        </w:rPr>
        <w:lastRenderedPageBreak/>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0C2F4B58" w14:textId="77777777" w:rsidR="00462094" w:rsidRPr="00BA3D6E" w:rsidRDefault="00462094" w:rsidP="00462094">
      <w:pPr>
        <w:rPr>
          <w:rFonts w:cstheme="minorHAnsi"/>
          <w:sz w:val="24"/>
          <w:szCs w:val="24"/>
        </w:rPr>
      </w:pPr>
      <w:r w:rsidRPr="00BA3D6E">
        <w:rPr>
          <w:rFonts w:cstheme="minorHAnsi"/>
          <w:sz w:val="24"/>
          <w:szCs w:val="24"/>
        </w:rPr>
        <w:t xml:space="preserve">a) </w:t>
      </w:r>
      <w:r w:rsidR="00BA3D6E" w:rsidRPr="00BA3D6E">
        <w:rPr>
          <w:rFonts w:cstheme="minorHAnsi"/>
          <w:sz w:val="24"/>
          <w:szCs w:val="24"/>
        </w:rPr>
        <w:tab/>
      </w:r>
      <w:r w:rsidRPr="00BA3D6E">
        <w:rPr>
          <w:rFonts w:cstheme="minorHAnsi"/>
          <w:sz w:val="24"/>
          <w:szCs w:val="24"/>
        </w:rPr>
        <w:t>Personal characteristics and/or</w:t>
      </w:r>
    </w:p>
    <w:p w14:paraId="0D6A2273"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3BB84116"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26A5C262" w14:textId="77777777" w:rsidR="00462094" w:rsidRPr="00BA3D6E" w:rsidRDefault="00462094" w:rsidP="00462094">
      <w:pPr>
        <w:rPr>
          <w:rFonts w:cstheme="minorHAnsi"/>
          <w:sz w:val="24"/>
          <w:szCs w:val="24"/>
        </w:rPr>
      </w:pPr>
      <w:r w:rsidRPr="00BA3D6E">
        <w:rPr>
          <w:rFonts w:cstheme="minorHAnsi"/>
          <w:sz w:val="24"/>
          <w:szCs w:val="24"/>
        </w:rPr>
        <w:t xml:space="preserve">Life circumstances may include, but are not limited to, isolation, socio-economic factors and environmental living conditions. </w:t>
      </w:r>
    </w:p>
    <w:p w14:paraId="401EF7D4"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7F164BC4"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1565908C"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74670586"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2F4BEE80"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0F09720E" w14:textId="2DF0CE99" w:rsidR="00A81DA8" w:rsidRPr="00BA3D6E" w:rsidRDefault="00A81DA8" w:rsidP="00F856C3">
      <w:pPr>
        <w:rPr>
          <w:rFonts w:cstheme="minorHAnsi"/>
          <w:sz w:val="24"/>
          <w:szCs w:val="24"/>
        </w:rPr>
      </w:pPr>
      <w:r w:rsidRPr="00BA3D6E">
        <w:rPr>
          <w:rFonts w:cstheme="minorHAnsi"/>
          <w:sz w:val="24"/>
          <w:szCs w:val="24"/>
        </w:rPr>
        <w:t xml:space="preserve">See </w:t>
      </w:r>
      <w:r w:rsidR="008E4B63">
        <w:rPr>
          <w:rFonts w:cstheme="minorHAnsi"/>
          <w:b/>
          <w:color w:val="0070C0"/>
          <w:sz w:val="24"/>
          <w:szCs w:val="24"/>
          <w:u w:val="single"/>
        </w:rPr>
        <w:t xml:space="preserve">Appendix </w:t>
      </w:r>
      <w:r w:rsidR="0030751F">
        <w:rPr>
          <w:rFonts w:cstheme="minorHAnsi"/>
          <w:b/>
          <w:color w:val="0070C0"/>
          <w:sz w:val="24"/>
          <w:szCs w:val="24"/>
          <w:u w:val="single"/>
        </w:rPr>
        <w:t>3</w:t>
      </w:r>
      <w:r w:rsidRPr="00BA3D6E">
        <w:rPr>
          <w:rFonts w:cstheme="minorHAnsi"/>
          <w:color w:val="0070C0"/>
          <w:sz w:val="24"/>
          <w:szCs w:val="24"/>
        </w:rPr>
        <w:t xml:space="preserve"> </w:t>
      </w:r>
      <w:r w:rsidRPr="00BA3D6E">
        <w:rPr>
          <w:rFonts w:cstheme="minorHAnsi"/>
          <w:sz w:val="24"/>
          <w:szCs w:val="24"/>
        </w:rPr>
        <w:t>for further information</w:t>
      </w:r>
    </w:p>
    <w:p w14:paraId="7869367C" w14:textId="77777777" w:rsidR="008D7721" w:rsidRPr="00BA3D6E" w:rsidRDefault="008D7721" w:rsidP="00140C88">
      <w:pPr>
        <w:spacing w:after="0" w:line="240" w:lineRule="auto"/>
        <w:jc w:val="both"/>
        <w:rPr>
          <w:rFonts w:cstheme="minorHAnsi"/>
          <w:b/>
          <w:sz w:val="24"/>
          <w:szCs w:val="24"/>
        </w:rPr>
      </w:pPr>
    </w:p>
    <w:p w14:paraId="775C241C"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24E24A1F" w14:textId="77777777" w:rsidR="00140C88" w:rsidRPr="00BA3D6E" w:rsidRDefault="00140C88" w:rsidP="00140C88">
      <w:pPr>
        <w:spacing w:after="0" w:line="240" w:lineRule="auto"/>
        <w:jc w:val="both"/>
        <w:rPr>
          <w:rFonts w:cstheme="minorHAnsi"/>
          <w:b/>
          <w:sz w:val="24"/>
          <w:szCs w:val="24"/>
        </w:rPr>
      </w:pPr>
    </w:p>
    <w:p w14:paraId="18425C29" w14:textId="77777777" w:rsidR="00224E91" w:rsidRDefault="00224E91" w:rsidP="00140C88">
      <w:pPr>
        <w:spacing w:after="0" w:line="240" w:lineRule="auto"/>
        <w:jc w:val="both"/>
        <w:rPr>
          <w:rFonts w:cstheme="minorHAnsi"/>
          <w:sz w:val="24"/>
          <w:szCs w:val="24"/>
        </w:rPr>
      </w:pPr>
      <w:r w:rsidRPr="00BA3D6E">
        <w:rPr>
          <w:rFonts w:cstheme="minorHAnsi"/>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74B51C7E" w14:textId="77777777" w:rsidR="0030751F" w:rsidRDefault="0030751F" w:rsidP="00140C88">
      <w:pPr>
        <w:spacing w:after="0" w:line="240" w:lineRule="auto"/>
        <w:jc w:val="both"/>
        <w:rPr>
          <w:rFonts w:cstheme="minorHAnsi"/>
          <w:sz w:val="24"/>
          <w:szCs w:val="24"/>
        </w:rPr>
      </w:pPr>
    </w:p>
    <w:p w14:paraId="6B571539" w14:textId="77777777" w:rsidR="0030751F" w:rsidRDefault="0030751F" w:rsidP="00140C88">
      <w:pPr>
        <w:spacing w:after="0" w:line="240" w:lineRule="auto"/>
        <w:jc w:val="both"/>
        <w:rPr>
          <w:rFonts w:cstheme="minorHAnsi"/>
          <w:sz w:val="24"/>
          <w:szCs w:val="24"/>
        </w:rPr>
      </w:pPr>
    </w:p>
    <w:p w14:paraId="5E7C9CB4" w14:textId="77777777" w:rsidR="0030751F" w:rsidRDefault="0030751F" w:rsidP="00140C88">
      <w:pPr>
        <w:spacing w:after="0" w:line="240" w:lineRule="auto"/>
        <w:jc w:val="both"/>
        <w:rPr>
          <w:rFonts w:cstheme="minorHAnsi"/>
          <w:sz w:val="24"/>
          <w:szCs w:val="24"/>
        </w:rPr>
      </w:pPr>
    </w:p>
    <w:p w14:paraId="74A56ED2" w14:textId="77777777" w:rsidR="0030751F" w:rsidRDefault="0030751F" w:rsidP="00140C88">
      <w:pPr>
        <w:spacing w:after="0" w:line="240" w:lineRule="auto"/>
        <w:jc w:val="both"/>
        <w:rPr>
          <w:rFonts w:cstheme="minorHAnsi"/>
          <w:sz w:val="24"/>
          <w:szCs w:val="24"/>
        </w:rPr>
      </w:pPr>
    </w:p>
    <w:p w14:paraId="59DB1B70" w14:textId="77777777" w:rsidR="0030751F" w:rsidRDefault="0030751F" w:rsidP="00140C88">
      <w:pPr>
        <w:spacing w:after="0" w:line="240" w:lineRule="auto"/>
        <w:jc w:val="both"/>
        <w:rPr>
          <w:rFonts w:cstheme="minorHAnsi"/>
          <w:sz w:val="24"/>
          <w:szCs w:val="24"/>
        </w:rPr>
      </w:pPr>
    </w:p>
    <w:p w14:paraId="538E4FAF" w14:textId="77777777" w:rsidR="0030751F" w:rsidRDefault="0030751F" w:rsidP="00140C88">
      <w:pPr>
        <w:spacing w:after="0" w:line="240" w:lineRule="auto"/>
        <w:jc w:val="both"/>
        <w:rPr>
          <w:rFonts w:cstheme="minorHAnsi"/>
          <w:sz w:val="24"/>
          <w:szCs w:val="24"/>
        </w:rPr>
      </w:pPr>
    </w:p>
    <w:p w14:paraId="619FBD22" w14:textId="77777777" w:rsidR="0030751F" w:rsidRDefault="0030751F" w:rsidP="00140C88">
      <w:pPr>
        <w:spacing w:after="0" w:line="240" w:lineRule="auto"/>
        <w:jc w:val="both"/>
        <w:rPr>
          <w:rFonts w:cstheme="minorHAnsi"/>
          <w:sz w:val="24"/>
          <w:szCs w:val="24"/>
        </w:rPr>
      </w:pPr>
    </w:p>
    <w:p w14:paraId="3BE5F95D" w14:textId="77777777" w:rsidR="0030751F" w:rsidRPr="00C6758D" w:rsidRDefault="0030751F" w:rsidP="0030751F">
      <w:pPr>
        <w:spacing w:after="0" w:line="240" w:lineRule="auto"/>
        <w:jc w:val="both"/>
        <w:rPr>
          <w:rFonts w:cstheme="minorHAnsi"/>
          <w:b/>
          <w:sz w:val="24"/>
          <w:szCs w:val="24"/>
        </w:rPr>
      </w:pPr>
      <w:r w:rsidRPr="00C6758D">
        <w:rPr>
          <w:rFonts w:cstheme="minorHAnsi"/>
          <w:b/>
          <w:sz w:val="24"/>
          <w:szCs w:val="24"/>
        </w:rPr>
        <w:t xml:space="preserve">If a parent has a potential child protection concern within the school </w:t>
      </w:r>
    </w:p>
    <w:p w14:paraId="37112394" w14:textId="77777777" w:rsidR="0030751F" w:rsidRDefault="0030751F" w:rsidP="00E47958">
      <w:pPr>
        <w:jc w:val="both"/>
        <w:rPr>
          <w:rFonts w:cs="Arial"/>
          <w:b/>
          <w:bCs/>
          <w:sz w:val="24"/>
          <w:szCs w:val="24"/>
        </w:rPr>
      </w:pPr>
    </w:p>
    <w:p w14:paraId="1216C3BA" w14:textId="4827B9D6" w:rsidR="00E47958" w:rsidRDefault="00E47958" w:rsidP="00E47958">
      <w:pPr>
        <w:jc w:val="both"/>
        <w:rPr>
          <w:rFonts w:cs="Arial"/>
          <w:bCs/>
          <w:sz w:val="24"/>
          <w:szCs w:val="24"/>
        </w:rPr>
      </w:pPr>
      <w:r>
        <w:rPr>
          <w:rFonts w:cs="Arial"/>
          <w:bCs/>
          <w:sz w:val="24"/>
          <w:szCs w:val="24"/>
        </w:rPr>
        <w:t>In</w:t>
      </w:r>
      <w:r w:rsidRPr="00447BF1">
        <w:rPr>
          <w:rFonts w:cs="Arial"/>
          <w:bCs/>
          <w:sz w:val="24"/>
          <w:szCs w:val="24"/>
        </w:rPr>
        <w:t xml:space="preserve"> Mount Lourdes</w:t>
      </w:r>
      <w:r w:rsidRPr="00447BF1">
        <w:rPr>
          <w:rFonts w:cs="Arial"/>
          <w:bCs/>
          <w:color w:val="0000FF"/>
          <w:sz w:val="24"/>
          <w:szCs w:val="24"/>
        </w:rPr>
        <w:t xml:space="preserve"> </w:t>
      </w:r>
      <w:r w:rsidRPr="00447BF1">
        <w:rPr>
          <w:rFonts w:cs="Arial"/>
          <w:bCs/>
          <w:sz w:val="24"/>
          <w:szCs w:val="24"/>
        </w:rPr>
        <w:t xml:space="preserve">we aim to work closely with the parents/guardians in supporting all aspects of the child’s development and well-being. Any concerns a parent may have will be taken seriously and dealt with in a professional manner. </w:t>
      </w:r>
    </w:p>
    <w:p w14:paraId="0E5F8493" w14:textId="77777777" w:rsidR="00E47958" w:rsidRDefault="00E47958" w:rsidP="00E47958">
      <w:pPr>
        <w:jc w:val="both"/>
        <w:rPr>
          <w:rFonts w:cs="Arial"/>
          <w:bCs/>
          <w:sz w:val="24"/>
          <w:szCs w:val="24"/>
        </w:rPr>
      </w:pPr>
      <w:r w:rsidRPr="00447BF1">
        <w:rPr>
          <w:rFonts w:cs="Arial"/>
          <w:bCs/>
          <w:sz w:val="24"/>
          <w:szCs w:val="24"/>
        </w:rPr>
        <w:t>If a parent has a concern they can talk to the relevant member of the Pastoral Team or the Designated/Deputy Designated teacher for Child Protection</w:t>
      </w:r>
      <w:r>
        <w:rPr>
          <w:rFonts w:cs="Arial"/>
          <w:bCs/>
          <w:sz w:val="24"/>
          <w:szCs w:val="24"/>
        </w:rPr>
        <w:t xml:space="preserve"> or the principal</w:t>
      </w:r>
      <w:r w:rsidRPr="00447BF1">
        <w:rPr>
          <w:rFonts w:cs="Arial"/>
          <w:bCs/>
          <w:sz w:val="24"/>
          <w:szCs w:val="24"/>
        </w:rPr>
        <w:t xml:space="preserve">. </w:t>
      </w:r>
    </w:p>
    <w:p w14:paraId="016DB241" w14:textId="77777777" w:rsidR="00E47958" w:rsidRDefault="00E47958" w:rsidP="00E47958">
      <w:pPr>
        <w:jc w:val="both"/>
        <w:rPr>
          <w:rFonts w:cs="Arial"/>
          <w:bCs/>
          <w:sz w:val="24"/>
          <w:szCs w:val="24"/>
        </w:rPr>
      </w:pPr>
      <w:r w:rsidRPr="00447BF1">
        <w:rPr>
          <w:rFonts w:cs="Arial"/>
          <w:bCs/>
          <w:sz w:val="24"/>
          <w:szCs w:val="24"/>
        </w:rPr>
        <w:t xml:space="preserve">If they are still </w:t>
      </w:r>
      <w:proofErr w:type="gramStart"/>
      <w:r w:rsidRPr="00447BF1">
        <w:rPr>
          <w:rFonts w:cs="Arial"/>
          <w:bCs/>
          <w:sz w:val="24"/>
          <w:szCs w:val="24"/>
        </w:rPr>
        <w:t>concerned</w:t>
      </w:r>
      <w:proofErr w:type="gramEnd"/>
      <w:r w:rsidRPr="00447BF1">
        <w:rPr>
          <w:rFonts w:cs="Arial"/>
          <w:bCs/>
          <w:sz w:val="24"/>
          <w:szCs w:val="24"/>
        </w:rPr>
        <w:t xml:space="preserve"> they may talk to the Chair of the Board of Governors. </w:t>
      </w:r>
      <w:r>
        <w:rPr>
          <w:rFonts w:cs="Arial"/>
          <w:bCs/>
          <w:sz w:val="24"/>
          <w:szCs w:val="24"/>
        </w:rPr>
        <w:t xml:space="preserve">If after this a parent still has </w:t>
      </w:r>
      <w:proofErr w:type="gramStart"/>
      <w:r>
        <w:rPr>
          <w:rFonts w:cs="Arial"/>
          <w:bCs/>
          <w:sz w:val="24"/>
          <w:szCs w:val="24"/>
        </w:rPr>
        <w:t>concerns</w:t>
      </w:r>
      <w:proofErr w:type="gramEnd"/>
      <w:r>
        <w:rPr>
          <w:rFonts w:cs="Arial"/>
          <w:bCs/>
          <w:sz w:val="24"/>
          <w:szCs w:val="24"/>
        </w:rPr>
        <w:t xml:space="preserve"> they can contact the NI Public Services Ombudsman.</w:t>
      </w:r>
    </w:p>
    <w:p w14:paraId="685C1997" w14:textId="77777777" w:rsidR="00E47958" w:rsidRPr="00447BF1" w:rsidRDefault="00E47958" w:rsidP="00E47958">
      <w:pPr>
        <w:jc w:val="both"/>
        <w:rPr>
          <w:rFonts w:cs="Arial"/>
          <w:bCs/>
          <w:i/>
          <w:sz w:val="24"/>
          <w:szCs w:val="24"/>
        </w:rPr>
      </w:pPr>
      <w:r w:rsidRPr="00447BF1">
        <w:rPr>
          <w:rFonts w:cs="Arial"/>
          <w:bCs/>
          <w:sz w:val="24"/>
          <w:szCs w:val="24"/>
        </w:rPr>
        <w:t xml:space="preserve">At any </w:t>
      </w:r>
      <w:proofErr w:type="gramStart"/>
      <w:r w:rsidRPr="00447BF1">
        <w:rPr>
          <w:rFonts w:cs="Arial"/>
          <w:bCs/>
          <w:sz w:val="24"/>
          <w:szCs w:val="24"/>
        </w:rPr>
        <w:t>time</w:t>
      </w:r>
      <w:proofErr w:type="gramEnd"/>
      <w:r w:rsidRPr="00447BF1">
        <w:rPr>
          <w:rFonts w:cs="Arial"/>
          <w:bCs/>
          <w:sz w:val="24"/>
          <w:szCs w:val="24"/>
        </w:rPr>
        <w:t xml:space="preserve"> a parent may talk to a social worker in the local Gateway team </w:t>
      </w:r>
      <w:r>
        <w:rPr>
          <w:rFonts w:cs="Arial"/>
          <w:bCs/>
          <w:sz w:val="24"/>
          <w:szCs w:val="24"/>
        </w:rPr>
        <w:t>or to the PSNI Central Referral</w:t>
      </w:r>
      <w:r w:rsidRPr="00447BF1">
        <w:rPr>
          <w:rFonts w:cs="Arial"/>
          <w:bCs/>
          <w:sz w:val="24"/>
          <w:szCs w:val="24"/>
        </w:rPr>
        <w:t xml:space="preserve"> Unit. (</w:t>
      </w:r>
      <w:r w:rsidRPr="00447BF1">
        <w:rPr>
          <w:rFonts w:cs="Arial"/>
          <w:bCs/>
          <w:i/>
          <w:sz w:val="24"/>
          <w:szCs w:val="24"/>
        </w:rPr>
        <w:t>Details of who to contact are sho</w:t>
      </w:r>
      <w:r>
        <w:rPr>
          <w:rFonts w:cs="Arial"/>
          <w:bCs/>
          <w:i/>
          <w:sz w:val="24"/>
          <w:szCs w:val="24"/>
        </w:rPr>
        <w:t>wn in the flowchart in Appendix 5</w:t>
      </w:r>
      <w:r w:rsidRPr="00447BF1">
        <w:rPr>
          <w:rFonts w:cs="Arial"/>
          <w:bCs/>
          <w:i/>
          <w:sz w:val="24"/>
          <w:szCs w:val="24"/>
        </w:rPr>
        <w:t>)</w:t>
      </w:r>
    </w:p>
    <w:p w14:paraId="304E959E" w14:textId="77777777" w:rsidR="00E47958" w:rsidRDefault="00E47958" w:rsidP="00E47958">
      <w:pPr>
        <w:spacing w:after="0"/>
        <w:jc w:val="both"/>
        <w:rPr>
          <w:rFonts w:cs="Arial"/>
          <w:b/>
          <w:color w:val="000000" w:themeColor="text1"/>
          <w:sz w:val="24"/>
          <w:szCs w:val="24"/>
        </w:rPr>
      </w:pPr>
    </w:p>
    <w:p w14:paraId="51CE9295" w14:textId="77777777" w:rsidR="00E47958" w:rsidRDefault="00E47958" w:rsidP="00E47958">
      <w:pPr>
        <w:spacing w:after="0"/>
        <w:jc w:val="both"/>
        <w:rPr>
          <w:rFonts w:cs="Arial"/>
          <w:b/>
          <w:color w:val="000000" w:themeColor="text1"/>
          <w:sz w:val="24"/>
          <w:szCs w:val="24"/>
        </w:rPr>
      </w:pPr>
      <w:r w:rsidRPr="007A2109">
        <w:rPr>
          <w:rFonts w:cs="Arial"/>
          <w:b/>
          <w:color w:val="000000" w:themeColor="text1"/>
          <w:sz w:val="24"/>
          <w:szCs w:val="24"/>
        </w:rPr>
        <w:t>Where School has concerns or has been given information about possible abuse by someone other than a member of staff</w:t>
      </w:r>
    </w:p>
    <w:p w14:paraId="7CDA4334" w14:textId="77777777" w:rsidR="00E47958" w:rsidRPr="007A2109" w:rsidRDefault="00E47958" w:rsidP="00E47958">
      <w:pPr>
        <w:spacing w:after="0"/>
        <w:jc w:val="both"/>
        <w:rPr>
          <w:rFonts w:cs="Arial"/>
          <w:b/>
          <w:color w:val="000000" w:themeColor="text1"/>
          <w:sz w:val="24"/>
          <w:szCs w:val="24"/>
        </w:rPr>
      </w:pPr>
    </w:p>
    <w:p w14:paraId="5C51235E" w14:textId="77777777" w:rsidR="00E47958" w:rsidRDefault="00E47958" w:rsidP="00E47958">
      <w:pPr>
        <w:spacing w:after="0"/>
        <w:jc w:val="both"/>
        <w:rPr>
          <w:rFonts w:cs="Arial"/>
          <w:color w:val="000000" w:themeColor="text1"/>
          <w:sz w:val="24"/>
          <w:szCs w:val="24"/>
        </w:rPr>
      </w:pPr>
      <w:r w:rsidRPr="007A2109">
        <w:rPr>
          <w:rFonts w:cs="Arial"/>
          <w:color w:val="000000" w:themeColor="text1"/>
          <w:sz w:val="24"/>
          <w:szCs w:val="24"/>
        </w:rPr>
        <w:t xml:space="preserve">In </w:t>
      </w:r>
      <w:r w:rsidRPr="0044445A">
        <w:rPr>
          <w:rFonts w:cs="Arial"/>
          <w:color w:val="000000" w:themeColor="text1"/>
          <w:sz w:val="24"/>
          <w:szCs w:val="24"/>
        </w:rPr>
        <w:t>Mount Lourdes</w:t>
      </w:r>
      <w:r w:rsidRPr="007A2109">
        <w:rPr>
          <w:rFonts w:cs="Arial"/>
          <w:color w:val="000000" w:themeColor="text1"/>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r>
        <w:rPr>
          <w:rFonts w:cs="Arial"/>
          <w:sz w:val="24"/>
          <w:szCs w:val="24"/>
        </w:rPr>
        <w:t>Appendix 7</w:t>
      </w:r>
      <w:r w:rsidRPr="007A2109">
        <w:rPr>
          <w:rFonts w:cs="Arial"/>
          <w:color w:val="000000" w:themeColor="text1"/>
          <w:sz w:val="24"/>
          <w:szCs w:val="24"/>
        </w:rPr>
        <w:t xml:space="preserve">) and act promptly. </w:t>
      </w:r>
      <w:r w:rsidRPr="0044445A">
        <w:rPr>
          <w:rFonts w:cs="Arial"/>
          <w:bCs/>
          <w:color w:val="000000" w:themeColor="text1"/>
          <w:sz w:val="24"/>
          <w:szCs w:val="24"/>
        </w:rPr>
        <w:t xml:space="preserve">They will not investigate </w:t>
      </w:r>
      <w:r w:rsidRPr="0044445A">
        <w:rPr>
          <w:rFonts w:cs="Arial"/>
          <w:color w:val="000000" w:themeColor="text1"/>
          <w:sz w:val="24"/>
          <w:szCs w:val="24"/>
        </w:rPr>
        <w:t>-</w:t>
      </w:r>
      <w:r w:rsidRPr="007A2109">
        <w:rPr>
          <w:rFonts w:cs="Arial"/>
          <w:color w:val="000000" w:themeColor="text1"/>
          <w:sz w:val="24"/>
          <w:szCs w:val="24"/>
        </w:rPr>
        <w:t xml:space="preserve"> this is a matter for Social Services - but will discuss these c</w:t>
      </w:r>
      <w:r>
        <w:rPr>
          <w:rFonts w:cs="Arial"/>
          <w:color w:val="000000" w:themeColor="text1"/>
          <w:sz w:val="24"/>
          <w:szCs w:val="24"/>
        </w:rPr>
        <w:t>oncerns with the designated teacher or with the deputy designated t</w:t>
      </w:r>
      <w:r w:rsidRPr="007A2109">
        <w:rPr>
          <w:rFonts w:cs="Arial"/>
          <w:color w:val="000000" w:themeColor="text1"/>
          <w:sz w:val="24"/>
          <w:szCs w:val="24"/>
        </w:rPr>
        <w:t>eacher if he/she is not available.</w:t>
      </w:r>
    </w:p>
    <w:p w14:paraId="2FC6A232" w14:textId="77777777" w:rsidR="00E47958" w:rsidRPr="007A2109" w:rsidRDefault="00E47958" w:rsidP="00E47958">
      <w:pPr>
        <w:spacing w:after="0"/>
        <w:jc w:val="both"/>
        <w:rPr>
          <w:rFonts w:cs="Arial"/>
          <w:color w:val="000000" w:themeColor="text1"/>
          <w:sz w:val="24"/>
          <w:szCs w:val="24"/>
        </w:rPr>
      </w:pPr>
    </w:p>
    <w:p w14:paraId="724911DB" w14:textId="77777777" w:rsidR="00E47958" w:rsidRDefault="00E47958" w:rsidP="00E47958">
      <w:pPr>
        <w:spacing w:after="0"/>
        <w:jc w:val="both"/>
        <w:rPr>
          <w:rFonts w:cs="Arial"/>
          <w:color w:val="000000" w:themeColor="text1"/>
          <w:sz w:val="24"/>
          <w:szCs w:val="24"/>
        </w:rPr>
      </w:pPr>
      <w:r w:rsidRPr="007A2109">
        <w:rPr>
          <w:rFonts w:cs="Arial"/>
          <w:color w:val="000000" w:themeColor="text1"/>
          <w:sz w:val="24"/>
          <w:szCs w:val="24"/>
        </w:rPr>
        <w:t xml:space="preserve">The </w:t>
      </w:r>
      <w:r>
        <w:rPr>
          <w:rFonts w:cs="Arial"/>
          <w:color w:val="000000" w:themeColor="text1"/>
          <w:sz w:val="24"/>
          <w:szCs w:val="24"/>
        </w:rPr>
        <w:t>designated t</w:t>
      </w:r>
      <w:r w:rsidRPr="007A2109">
        <w:rPr>
          <w:rFonts w:cs="Arial"/>
          <w:color w:val="000000" w:themeColor="text1"/>
          <w:sz w:val="24"/>
          <w:szCs w:val="24"/>
        </w:rPr>
        <w:t xml:space="preserve">eacher will consult with the </w:t>
      </w:r>
      <w:r>
        <w:rPr>
          <w:rFonts w:cs="Arial"/>
          <w:color w:val="000000" w:themeColor="text1"/>
          <w:sz w:val="24"/>
          <w:szCs w:val="24"/>
        </w:rPr>
        <w:t>p</w:t>
      </w:r>
      <w:r w:rsidRPr="007A2109">
        <w:rPr>
          <w:rFonts w:cs="Arial"/>
          <w:color w:val="000000" w:themeColor="text1"/>
          <w:sz w:val="24"/>
          <w:szCs w:val="24"/>
        </w:rPr>
        <w:t>rincipal or other relevant staff always taking care to avoid due delay</w:t>
      </w:r>
      <w:r w:rsidRPr="00E138BF">
        <w:rPr>
          <w:rFonts w:cs="Arial"/>
          <w:color w:val="000000" w:themeColor="text1"/>
          <w:sz w:val="24"/>
          <w:szCs w:val="24"/>
        </w:rPr>
        <w:t>.  If principal is not available</w:t>
      </w:r>
      <w:r>
        <w:rPr>
          <w:rFonts w:cs="Arial"/>
          <w:color w:val="000000" w:themeColor="text1"/>
          <w:sz w:val="24"/>
          <w:szCs w:val="24"/>
        </w:rPr>
        <w:t>,</w:t>
      </w:r>
      <w:r w:rsidRPr="007A2109">
        <w:rPr>
          <w:rFonts w:cs="Arial"/>
          <w:b/>
          <w:color w:val="000000" w:themeColor="text1"/>
          <w:sz w:val="24"/>
          <w:szCs w:val="24"/>
        </w:rPr>
        <w:t xml:space="preserve"> </w:t>
      </w:r>
      <w:r w:rsidRPr="00E138BF">
        <w:rPr>
          <w:rFonts w:cs="Arial"/>
          <w:color w:val="000000" w:themeColor="text1"/>
          <w:sz w:val="24"/>
          <w:szCs w:val="24"/>
        </w:rPr>
        <w:t xml:space="preserve">the designated teacher will consult with the Safeguarding Team. </w:t>
      </w:r>
      <w:r w:rsidRPr="007A2109">
        <w:rPr>
          <w:rFonts w:cs="Arial"/>
          <w:color w:val="000000" w:themeColor="text1"/>
          <w:sz w:val="24"/>
          <w:szCs w:val="24"/>
        </w:rPr>
        <w:t xml:space="preserve">If required, advice may be sought from an Education Authority Child Protection Officer. The </w:t>
      </w:r>
      <w:r>
        <w:rPr>
          <w:rFonts w:cs="Arial"/>
          <w:color w:val="000000" w:themeColor="text1"/>
          <w:sz w:val="24"/>
          <w:szCs w:val="24"/>
        </w:rPr>
        <w:t>designated t</w:t>
      </w:r>
      <w:r w:rsidRPr="007A2109">
        <w:rPr>
          <w:rFonts w:cs="Arial"/>
          <w:color w:val="000000" w:themeColor="text1"/>
          <w:sz w:val="24"/>
          <w:szCs w:val="24"/>
        </w:rPr>
        <w:t>eacher may also seek clarification from the child or young person, their parent/carer.</w:t>
      </w:r>
    </w:p>
    <w:p w14:paraId="783EF983" w14:textId="77777777" w:rsidR="00E47958" w:rsidRPr="007A2109" w:rsidRDefault="00E47958" w:rsidP="00E47958">
      <w:pPr>
        <w:spacing w:after="0"/>
        <w:jc w:val="both"/>
        <w:rPr>
          <w:rFonts w:cs="Arial"/>
          <w:color w:val="000000" w:themeColor="text1"/>
          <w:sz w:val="24"/>
          <w:szCs w:val="24"/>
        </w:rPr>
      </w:pPr>
    </w:p>
    <w:p w14:paraId="22F719A4" w14:textId="77777777" w:rsidR="00E47958" w:rsidRPr="007A2109" w:rsidRDefault="00E47958" w:rsidP="00E47958">
      <w:pPr>
        <w:pStyle w:val="NoSpacing"/>
        <w:jc w:val="both"/>
        <w:rPr>
          <w:color w:val="000000" w:themeColor="text1"/>
          <w:sz w:val="24"/>
          <w:szCs w:val="24"/>
        </w:rPr>
      </w:pPr>
      <w:r w:rsidRPr="007A2109">
        <w:rPr>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7C9F7693" w14:textId="77777777" w:rsidR="00E47958" w:rsidRPr="007A2109" w:rsidRDefault="00E47958" w:rsidP="00E47958">
      <w:pPr>
        <w:pStyle w:val="NoSpacing"/>
        <w:jc w:val="both"/>
        <w:rPr>
          <w:color w:val="000000" w:themeColor="text1"/>
          <w:sz w:val="24"/>
          <w:szCs w:val="24"/>
        </w:rPr>
      </w:pPr>
    </w:p>
    <w:p w14:paraId="0C94E8FB" w14:textId="77777777" w:rsidR="00E47958" w:rsidRPr="007A2109" w:rsidRDefault="00E47958" w:rsidP="00E47958">
      <w:pPr>
        <w:pStyle w:val="NoSpacing"/>
        <w:jc w:val="both"/>
        <w:rPr>
          <w:color w:val="000000" w:themeColor="text1"/>
          <w:sz w:val="24"/>
          <w:szCs w:val="24"/>
          <w:lang w:val="en-US"/>
        </w:rPr>
      </w:pPr>
      <w:r w:rsidRPr="007A2109">
        <w:rPr>
          <w:color w:val="000000" w:themeColor="text1"/>
          <w:sz w:val="24"/>
          <w:szCs w:val="24"/>
          <w:lang w:val="en-US"/>
        </w:rPr>
        <w:t xml:space="preserve">If a child protection referral is required, the </w:t>
      </w:r>
      <w:r>
        <w:rPr>
          <w:color w:val="000000" w:themeColor="text1"/>
          <w:sz w:val="24"/>
          <w:szCs w:val="24"/>
          <w:lang w:val="en-US"/>
        </w:rPr>
        <w:t>designated t</w:t>
      </w:r>
      <w:r w:rsidRPr="007A2109">
        <w:rPr>
          <w:color w:val="000000" w:themeColor="text1"/>
          <w:sz w:val="24"/>
          <w:szCs w:val="24"/>
          <w:lang w:val="en-US"/>
        </w:rPr>
        <w:t>eacher will seek consent from the parent/carer and/or the child {if they are competent to give this} unless this would place the child at risk of significant harm.</w:t>
      </w:r>
    </w:p>
    <w:p w14:paraId="47BA9729" w14:textId="77777777" w:rsidR="00E47958" w:rsidRPr="007A2109" w:rsidRDefault="00E47958" w:rsidP="00E47958">
      <w:pPr>
        <w:pStyle w:val="NoSpacing"/>
        <w:jc w:val="both"/>
        <w:rPr>
          <w:color w:val="000000" w:themeColor="text1"/>
          <w:sz w:val="24"/>
          <w:szCs w:val="24"/>
          <w:lang w:val="en-US"/>
        </w:rPr>
      </w:pPr>
    </w:p>
    <w:p w14:paraId="5C45DFA7" w14:textId="3C00DFAA" w:rsidR="00E47958" w:rsidRDefault="00E47958" w:rsidP="00E47958">
      <w:pPr>
        <w:pStyle w:val="NoSpacing"/>
        <w:jc w:val="both"/>
        <w:rPr>
          <w:color w:val="000000" w:themeColor="text1"/>
          <w:sz w:val="24"/>
          <w:szCs w:val="24"/>
          <w:lang w:val="en-US"/>
        </w:rPr>
      </w:pPr>
      <w:r w:rsidRPr="007A2109">
        <w:rPr>
          <w:rFonts w:cs="Arial"/>
          <w:color w:val="000000" w:themeColor="text1"/>
          <w:sz w:val="24"/>
          <w:szCs w:val="24"/>
          <w:lang w:val="en-US"/>
        </w:rPr>
        <w:t xml:space="preserve">The </w:t>
      </w:r>
      <w:r>
        <w:rPr>
          <w:rFonts w:cs="Arial"/>
          <w:color w:val="000000" w:themeColor="text1"/>
          <w:sz w:val="24"/>
          <w:szCs w:val="24"/>
          <w:lang w:val="en-US"/>
        </w:rPr>
        <w:t>designated t</w:t>
      </w:r>
      <w:r w:rsidRPr="007A2109">
        <w:rPr>
          <w:rFonts w:cs="Arial"/>
          <w:color w:val="000000" w:themeColor="text1"/>
          <w:sz w:val="24"/>
          <w:szCs w:val="24"/>
          <w:lang w:val="en-US"/>
        </w:rPr>
        <w:t xml:space="preserve">eacher will phone the Gateway team and/or the PSNI and will submit a completed UNOCINI referral form. </w:t>
      </w:r>
      <w:r w:rsidRPr="007A2109">
        <w:rPr>
          <w:color w:val="000000" w:themeColor="text1"/>
          <w:sz w:val="24"/>
          <w:szCs w:val="24"/>
          <w:lang w:val="en-US"/>
        </w:rPr>
        <w:t>Where appropriate the source of the concern will be informed of the action taken.</w:t>
      </w:r>
    </w:p>
    <w:p w14:paraId="0891400C" w14:textId="4752C42E" w:rsidR="00155099" w:rsidRDefault="00155099" w:rsidP="00E47958">
      <w:pPr>
        <w:pStyle w:val="NoSpacing"/>
        <w:jc w:val="both"/>
        <w:rPr>
          <w:color w:val="000000" w:themeColor="text1"/>
          <w:sz w:val="24"/>
          <w:szCs w:val="24"/>
          <w:lang w:val="en-US"/>
        </w:rPr>
      </w:pPr>
    </w:p>
    <w:p w14:paraId="380C278E" w14:textId="49567426" w:rsidR="00155099" w:rsidRPr="00BA3D6E" w:rsidRDefault="00155099" w:rsidP="00155099">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the concern relates to a student over the age of 18 the Designated Teacher will discuss the concerns with the </w:t>
      </w:r>
      <w:r w:rsidR="00C50C97" w:rsidRPr="0098354E">
        <w:rPr>
          <w:rFonts w:cstheme="minorHAnsi"/>
          <w:sz w:val="24"/>
          <w:szCs w:val="24"/>
          <w:lang w:val="en-US"/>
        </w:rPr>
        <w:t xml:space="preserve">Western </w:t>
      </w:r>
      <w:r w:rsidRPr="0098354E">
        <w:rPr>
          <w:rFonts w:cstheme="minorHAnsi"/>
          <w:sz w:val="24"/>
          <w:szCs w:val="24"/>
          <w:lang w:val="en-US"/>
        </w:rPr>
        <w:t>Trust Adult Safeguarding</w:t>
      </w:r>
      <w:r w:rsidR="004E6509" w:rsidRPr="0098354E">
        <w:rPr>
          <w:rFonts w:cstheme="minorHAnsi"/>
          <w:sz w:val="24"/>
          <w:szCs w:val="24"/>
          <w:lang w:val="en-US"/>
        </w:rPr>
        <w:t xml:space="preserve"> </w:t>
      </w:r>
      <w:r w:rsidRPr="0098354E">
        <w:rPr>
          <w:rFonts w:cstheme="minorHAnsi"/>
          <w:sz w:val="24"/>
          <w:szCs w:val="24"/>
          <w:lang w:val="en-US"/>
        </w:rPr>
        <w:t>Team</w:t>
      </w:r>
      <w:r w:rsidR="004E6509" w:rsidRPr="0098354E">
        <w:rPr>
          <w:rFonts w:cstheme="minorHAnsi"/>
          <w:sz w:val="24"/>
          <w:szCs w:val="24"/>
          <w:lang w:val="en-US"/>
        </w:rPr>
        <w:t xml:space="preserve"> (02871611366)</w:t>
      </w:r>
      <w:r w:rsidRPr="0098354E">
        <w:rPr>
          <w:rFonts w:cstheme="minorHAnsi"/>
          <w:sz w:val="24"/>
          <w:szCs w:val="24"/>
          <w:lang w:val="en-US"/>
        </w:rPr>
        <w:t xml:space="preserve"> </w:t>
      </w:r>
      <w:r w:rsidRPr="00BA3D6E">
        <w:rPr>
          <w:rFonts w:cstheme="minorHAnsi"/>
          <w:sz w:val="24"/>
          <w:szCs w:val="24"/>
          <w:lang w:val="en-US"/>
        </w:rPr>
        <w:t>or the Team with responsibility for Vulnerable Adults</w:t>
      </w:r>
      <w:r>
        <w:rPr>
          <w:rFonts w:cstheme="minorHAnsi"/>
          <w:sz w:val="24"/>
          <w:szCs w:val="24"/>
          <w:lang w:val="en-US"/>
        </w:rPr>
        <w:t xml:space="preserve">.  </w:t>
      </w:r>
      <w:r w:rsidRPr="00BA3D6E">
        <w:rPr>
          <w:rFonts w:cstheme="minorHAnsi"/>
          <w:sz w:val="24"/>
          <w:szCs w:val="24"/>
          <w:lang w:val="en-US"/>
        </w:rPr>
        <w:t>This team will assess the level of risk.</w:t>
      </w:r>
      <w:r w:rsidR="004E6509">
        <w:rPr>
          <w:rFonts w:cstheme="minorHAnsi"/>
          <w:sz w:val="24"/>
          <w:szCs w:val="24"/>
          <w:lang w:val="en-US"/>
        </w:rPr>
        <w:t xml:space="preserve"> </w:t>
      </w:r>
    </w:p>
    <w:p w14:paraId="4556568A" w14:textId="77777777" w:rsidR="00155099" w:rsidRPr="00BA3D6E" w:rsidRDefault="00155099" w:rsidP="00155099">
      <w:pPr>
        <w:autoSpaceDE w:val="0"/>
        <w:autoSpaceDN w:val="0"/>
        <w:adjustRightInd w:val="0"/>
        <w:spacing w:after="0" w:line="240" w:lineRule="auto"/>
        <w:jc w:val="both"/>
        <w:rPr>
          <w:rFonts w:cstheme="minorHAnsi"/>
          <w:sz w:val="24"/>
          <w:szCs w:val="24"/>
          <w:lang w:val="en-US"/>
        </w:rPr>
      </w:pPr>
    </w:p>
    <w:p w14:paraId="1C42D1D0" w14:textId="77777777" w:rsidR="00155099" w:rsidRPr="00BA3D6E" w:rsidRDefault="00155099" w:rsidP="00155099">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lastRenderedPageBreak/>
        <w:t>Where appropriate the source of the concern will be informed of the action taken.</w:t>
      </w:r>
    </w:p>
    <w:p w14:paraId="7FA1E8C0" w14:textId="77777777" w:rsidR="00E47958" w:rsidRPr="007A2109" w:rsidRDefault="00E47958" w:rsidP="00E47958">
      <w:pPr>
        <w:pStyle w:val="NoSpacing"/>
        <w:jc w:val="both"/>
        <w:rPr>
          <w:color w:val="000000" w:themeColor="text1"/>
          <w:sz w:val="24"/>
          <w:szCs w:val="24"/>
          <w:lang w:val="en-US"/>
        </w:rPr>
      </w:pPr>
    </w:p>
    <w:p w14:paraId="016AFADA" w14:textId="77777777" w:rsidR="00E47958" w:rsidRPr="00E138BF" w:rsidRDefault="00E47958" w:rsidP="00E47958">
      <w:pPr>
        <w:pStyle w:val="NoSpacing"/>
        <w:jc w:val="both"/>
        <w:rPr>
          <w:b/>
          <w:color w:val="000000" w:themeColor="text1"/>
          <w:sz w:val="24"/>
          <w:szCs w:val="24"/>
          <w:lang w:val="en-US"/>
        </w:rPr>
      </w:pPr>
      <w:r w:rsidRPr="007A2109">
        <w:rPr>
          <w:color w:val="000000" w:themeColor="text1"/>
          <w:sz w:val="24"/>
          <w:szCs w:val="24"/>
          <w:lang w:val="en-US"/>
        </w:rPr>
        <w:t xml:space="preserve">For further detail please </w:t>
      </w:r>
      <w:r w:rsidRPr="00E138BF">
        <w:rPr>
          <w:b/>
          <w:color w:val="000000" w:themeColor="text1"/>
          <w:sz w:val="24"/>
          <w:szCs w:val="24"/>
          <w:lang w:val="en-US"/>
        </w:rPr>
        <w:t xml:space="preserve">see </w:t>
      </w:r>
      <w:r>
        <w:rPr>
          <w:rFonts w:cs="Arial"/>
          <w:b/>
          <w:sz w:val="24"/>
          <w:szCs w:val="24"/>
          <w:lang w:val="en-US"/>
        </w:rPr>
        <w:t>Appendix 6</w:t>
      </w:r>
    </w:p>
    <w:p w14:paraId="00261C4B" w14:textId="77777777" w:rsidR="00E47958" w:rsidRPr="007A2109" w:rsidRDefault="00E47958" w:rsidP="00E47958">
      <w:pPr>
        <w:pStyle w:val="NoSpacing"/>
        <w:jc w:val="both"/>
        <w:rPr>
          <w:color w:val="000000" w:themeColor="text1"/>
          <w:sz w:val="24"/>
          <w:szCs w:val="24"/>
        </w:rPr>
      </w:pPr>
    </w:p>
    <w:p w14:paraId="51182B55" w14:textId="77777777" w:rsidR="00E47958" w:rsidRPr="00774B99" w:rsidRDefault="00E47958" w:rsidP="00E47958">
      <w:pPr>
        <w:spacing w:before="120" w:after="120"/>
        <w:jc w:val="both"/>
        <w:rPr>
          <w:rFonts w:cs="Arial"/>
          <w:b/>
          <w:color w:val="000000" w:themeColor="text1"/>
          <w:sz w:val="24"/>
          <w:szCs w:val="24"/>
        </w:rPr>
      </w:pPr>
      <w:r w:rsidRPr="007A2109">
        <w:rPr>
          <w:rFonts w:cs="Arial"/>
          <w:b/>
          <w:color w:val="000000" w:themeColor="text1"/>
          <w:sz w:val="24"/>
          <w:szCs w:val="24"/>
        </w:rPr>
        <w:t>Where a complaint has been made about possible abuse by a member of the school’s staff or a Volunteer</w:t>
      </w:r>
    </w:p>
    <w:p w14:paraId="27434929" w14:textId="77777777" w:rsidR="00E47958" w:rsidRPr="00BE17A6" w:rsidRDefault="00E47958" w:rsidP="00E47958">
      <w:pPr>
        <w:jc w:val="both"/>
        <w:rPr>
          <w:rFonts w:cs="Arial"/>
          <w:color w:val="000000" w:themeColor="text1"/>
          <w:sz w:val="24"/>
          <w:szCs w:val="24"/>
        </w:rPr>
      </w:pPr>
      <w:r w:rsidRPr="007A2109">
        <w:rPr>
          <w:rFonts w:cs="Arial"/>
          <w:color w:val="000000" w:themeColor="text1"/>
          <w:sz w:val="24"/>
          <w:szCs w:val="24"/>
        </w:rPr>
        <w:t xml:space="preserve">When a complaint about possible child abuse is made against a member of staff the </w:t>
      </w:r>
      <w:proofErr w:type="gramStart"/>
      <w:r w:rsidRPr="007A2109">
        <w:rPr>
          <w:rFonts w:cs="Arial"/>
          <w:color w:val="000000" w:themeColor="text1"/>
          <w:sz w:val="24"/>
          <w:szCs w:val="24"/>
        </w:rPr>
        <w:t>Principal</w:t>
      </w:r>
      <w:proofErr w:type="gramEnd"/>
      <w:r w:rsidRPr="007A2109">
        <w:rPr>
          <w:rFonts w:cs="Arial"/>
          <w:color w:val="000000" w:themeColor="text1"/>
          <w:sz w:val="24"/>
          <w:szCs w:val="24"/>
        </w:rPr>
        <w:t xml:space="preserve"> (</w:t>
      </w:r>
      <w:r w:rsidRPr="007A2109">
        <w:rPr>
          <w:rFonts w:cs="Arial"/>
          <w:iCs/>
          <w:color w:val="000000" w:themeColor="text1"/>
          <w:sz w:val="24"/>
          <w:szCs w:val="24"/>
        </w:rPr>
        <w:t xml:space="preserve">or the </w:t>
      </w:r>
      <w:r>
        <w:rPr>
          <w:rFonts w:cs="Arial"/>
          <w:iCs/>
          <w:color w:val="000000" w:themeColor="text1"/>
          <w:sz w:val="24"/>
          <w:szCs w:val="24"/>
        </w:rPr>
        <w:t>designated t</w:t>
      </w:r>
      <w:r w:rsidRPr="007A2109">
        <w:rPr>
          <w:rFonts w:cs="Arial"/>
          <w:iCs/>
          <w:color w:val="000000" w:themeColor="text1"/>
          <w:sz w:val="24"/>
          <w:szCs w:val="24"/>
        </w:rPr>
        <w:t>eacher</w:t>
      </w:r>
      <w:r w:rsidRPr="007A2109">
        <w:rPr>
          <w:rFonts w:cs="Arial"/>
          <w:color w:val="000000" w:themeColor="text1"/>
          <w:sz w:val="24"/>
          <w:szCs w:val="24"/>
        </w:rPr>
        <w:t xml:space="preserve"> if the </w:t>
      </w:r>
      <w:r>
        <w:rPr>
          <w:rFonts w:cs="Arial"/>
          <w:color w:val="000000" w:themeColor="text1"/>
          <w:sz w:val="24"/>
          <w:szCs w:val="24"/>
        </w:rPr>
        <w:t>p</w:t>
      </w:r>
      <w:r w:rsidRPr="007A2109">
        <w:rPr>
          <w:rFonts w:cs="Arial"/>
          <w:color w:val="000000" w:themeColor="text1"/>
          <w:sz w:val="24"/>
          <w:szCs w:val="24"/>
        </w:rPr>
        <w:t xml:space="preserve">rincipal is not available) must be informed immediately. If the complaint is against the </w:t>
      </w:r>
      <w:r>
        <w:rPr>
          <w:rFonts w:cs="Arial"/>
          <w:color w:val="000000" w:themeColor="text1"/>
          <w:sz w:val="24"/>
          <w:szCs w:val="24"/>
        </w:rPr>
        <w:t>p</w:t>
      </w:r>
      <w:r w:rsidRPr="007A2109">
        <w:rPr>
          <w:rFonts w:cs="Arial"/>
          <w:color w:val="000000" w:themeColor="text1"/>
          <w:sz w:val="24"/>
          <w:szCs w:val="24"/>
        </w:rPr>
        <w:t xml:space="preserve">rincipal, then the </w:t>
      </w:r>
      <w:r>
        <w:rPr>
          <w:rFonts w:cs="Arial"/>
          <w:color w:val="000000" w:themeColor="text1"/>
          <w:sz w:val="24"/>
          <w:szCs w:val="24"/>
        </w:rPr>
        <w:t>designated t</w:t>
      </w:r>
      <w:r w:rsidRPr="007A2109">
        <w:rPr>
          <w:rFonts w:cs="Arial"/>
          <w:color w:val="000000" w:themeColor="text1"/>
          <w:sz w:val="24"/>
          <w:szCs w:val="24"/>
        </w:rPr>
        <w:t>eacher should be informed and he/she will</w:t>
      </w:r>
      <w:r>
        <w:rPr>
          <w:rFonts w:cs="Arial"/>
          <w:color w:val="000000" w:themeColor="text1"/>
          <w:sz w:val="24"/>
          <w:szCs w:val="24"/>
        </w:rPr>
        <w:t xml:space="preserve"> inform the Chairperson of the board of g</w:t>
      </w:r>
      <w:r w:rsidRPr="007A2109">
        <w:rPr>
          <w:rFonts w:cs="Arial"/>
          <w:color w:val="000000" w:themeColor="text1"/>
          <w:sz w:val="24"/>
          <w:szCs w:val="24"/>
        </w:rPr>
        <w:t xml:space="preserve">overnors who will consider what action is required in consultation with the employing authority.  The procedure as outlined in </w:t>
      </w:r>
      <w:r>
        <w:rPr>
          <w:rFonts w:cs="Arial"/>
          <w:b/>
          <w:sz w:val="24"/>
          <w:szCs w:val="24"/>
        </w:rPr>
        <w:t>Appendix 7</w:t>
      </w:r>
      <w:r>
        <w:rPr>
          <w:rFonts w:cs="Arial"/>
          <w:sz w:val="24"/>
          <w:szCs w:val="24"/>
        </w:rPr>
        <w:t xml:space="preserve"> </w:t>
      </w:r>
      <w:r w:rsidRPr="007A2109">
        <w:rPr>
          <w:rFonts w:cs="Arial"/>
          <w:color w:val="000000" w:themeColor="text1"/>
          <w:sz w:val="24"/>
          <w:szCs w:val="24"/>
        </w:rPr>
        <w:t>will be followed.</w:t>
      </w:r>
    </w:p>
    <w:p w14:paraId="5B5A7FD6" w14:textId="77777777" w:rsidR="00E47958" w:rsidRPr="00BA3D6E" w:rsidRDefault="00E47958" w:rsidP="00140C88">
      <w:pPr>
        <w:spacing w:after="0" w:line="240" w:lineRule="auto"/>
        <w:jc w:val="both"/>
        <w:rPr>
          <w:rFonts w:cstheme="minorHAnsi"/>
          <w:sz w:val="24"/>
          <w:szCs w:val="24"/>
        </w:rPr>
      </w:pPr>
    </w:p>
    <w:p w14:paraId="39E71BB2" w14:textId="77777777" w:rsidR="00140C88" w:rsidRPr="00BA3D6E" w:rsidRDefault="00140C88" w:rsidP="00140C88">
      <w:pPr>
        <w:spacing w:after="0" w:line="240" w:lineRule="auto"/>
        <w:jc w:val="both"/>
        <w:rPr>
          <w:rFonts w:cstheme="minorHAnsi"/>
          <w:sz w:val="24"/>
          <w:szCs w:val="24"/>
        </w:rPr>
      </w:pPr>
    </w:p>
    <w:p w14:paraId="721E452A"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proofErr w:type="gramStart"/>
      <w:r w:rsidR="00BA3D6E" w:rsidRPr="00BA3D6E">
        <w:rPr>
          <w:rFonts w:cstheme="minorHAnsi"/>
          <w:b/>
          <w:sz w:val="24"/>
          <w:szCs w:val="24"/>
        </w:rPr>
        <w:t>CONSENT</w:t>
      </w:r>
      <w:proofErr w:type="gramEnd"/>
    </w:p>
    <w:p w14:paraId="0E5063BB" w14:textId="77777777" w:rsidR="000B32E3" w:rsidRPr="00BA3D6E" w:rsidRDefault="000B32E3" w:rsidP="00BA3D6E">
      <w:pPr>
        <w:spacing w:after="0" w:line="240" w:lineRule="auto"/>
        <w:jc w:val="both"/>
        <w:rPr>
          <w:rFonts w:cstheme="minorHAnsi"/>
          <w:b/>
          <w:sz w:val="24"/>
          <w:szCs w:val="24"/>
        </w:rPr>
      </w:pPr>
    </w:p>
    <w:p w14:paraId="3D0EBFFF"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79E862EA"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63279D92" w14:textId="77777777"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In circumstances where the consent of the parent/carer and/or the young person has been sought and is withheld we will consider and where possible respect their wishes. However</w:t>
      </w:r>
      <w:r w:rsidR="00C75297">
        <w:rPr>
          <w:rFonts w:cstheme="minorHAnsi"/>
          <w:sz w:val="24"/>
          <w:szCs w:val="24"/>
        </w:rPr>
        <w:t>,</w:t>
      </w:r>
      <w:r w:rsidRPr="00BA3D6E">
        <w:rPr>
          <w:rFonts w:cstheme="minorHAnsi"/>
          <w:sz w:val="24"/>
          <w:szCs w:val="24"/>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01D4DFE8"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5E9E700A"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There is a difficult balance between gaining consent for a referral into Adult Protection Gateway and also ensuring a vulnerable adult is protected from harm. Consent will always be sought from the person for a referral to statutory agencies. </w:t>
      </w:r>
    </w:p>
    <w:p w14:paraId="7F3D28A4"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If consent is withheld then a referral will not be made into the Adult Protection Gateway unless there is reasonable doubt regarding the capacity of the adult to give/withhold consent. In this case contact will be made with the local Adult Protection Gateway to seek further advice. </w:t>
      </w:r>
    </w:p>
    <w:p w14:paraId="684D19D5"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situations where there is reasonable doubt regarding an individual’s capacity, they will be informed of the referral, unless </w:t>
      </w:r>
      <w:r w:rsidR="00234B3F" w:rsidRPr="00BA3D6E">
        <w:rPr>
          <w:rFonts w:cstheme="minorHAnsi"/>
          <w:sz w:val="24"/>
          <w:szCs w:val="24"/>
        </w:rPr>
        <w:t xml:space="preserve">to do so </w:t>
      </w:r>
      <w:r w:rsidRPr="00BA3D6E">
        <w:rPr>
          <w:rFonts w:cstheme="minorHAnsi"/>
          <w:sz w:val="24"/>
          <w:szCs w:val="24"/>
        </w:rPr>
        <w:t xml:space="preserve">would put them at any further risk. </w:t>
      </w:r>
    </w:p>
    <w:p w14:paraId="70E4DCC3"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16F6239F"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The principle of consent may be overridden if there is an overriding public interest, for example in the following circumstances:</w:t>
      </w:r>
    </w:p>
    <w:p w14:paraId="7BC14B1F"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ab/>
      </w:r>
    </w:p>
    <w:p w14:paraId="416BE597" w14:textId="77777777" w:rsidR="0096010E" w:rsidRPr="00BA3D6E" w:rsidRDefault="0096010E" w:rsidP="000501AF">
      <w:pPr>
        <w:numPr>
          <w:ilvl w:val="0"/>
          <w:numId w:val="49"/>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the person causing the harm is a member of staff, a volunteer or someone who only has contact with the adult at risk because they both use the service; or</w:t>
      </w:r>
    </w:p>
    <w:p w14:paraId="6353991C" w14:textId="77777777" w:rsidR="0096010E" w:rsidRPr="00BA3D6E" w:rsidRDefault="0096010E" w:rsidP="000501AF">
      <w:pPr>
        <w:numPr>
          <w:ilvl w:val="0"/>
          <w:numId w:val="49"/>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consent has been provided under undue influence, coercion or duress;</w:t>
      </w:r>
    </w:p>
    <w:p w14:paraId="1925BD69" w14:textId="77777777" w:rsidR="0096010E" w:rsidRPr="00BA3D6E" w:rsidRDefault="0096010E" w:rsidP="000501AF">
      <w:pPr>
        <w:numPr>
          <w:ilvl w:val="0"/>
          <w:numId w:val="49"/>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lastRenderedPageBreak/>
        <w:t xml:space="preserve">other people are at risk from the person causing harm; </w:t>
      </w:r>
    </w:p>
    <w:p w14:paraId="57E030BF" w14:textId="77777777" w:rsidR="0096010E" w:rsidRPr="00BA3D6E" w:rsidRDefault="0096010E" w:rsidP="000501AF">
      <w:pPr>
        <w:numPr>
          <w:ilvl w:val="0"/>
          <w:numId w:val="49"/>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or a crime is alleged or suspected</w:t>
      </w:r>
    </w:p>
    <w:p w14:paraId="4EBAF3CA" w14:textId="77777777" w:rsidR="00224E91" w:rsidRPr="00BA3D6E" w:rsidRDefault="00224E91" w:rsidP="00BA3D6E">
      <w:pPr>
        <w:spacing w:after="0" w:line="240" w:lineRule="auto"/>
        <w:jc w:val="both"/>
        <w:rPr>
          <w:rFonts w:cstheme="minorHAnsi"/>
          <w:b/>
          <w:sz w:val="24"/>
          <w:szCs w:val="24"/>
        </w:rPr>
      </w:pPr>
    </w:p>
    <w:p w14:paraId="75277581"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05D3D000" w14:textId="77777777" w:rsidR="000B32E3" w:rsidRPr="00BA3D6E" w:rsidRDefault="000B32E3" w:rsidP="000B32E3">
      <w:pPr>
        <w:spacing w:after="0" w:line="240" w:lineRule="auto"/>
        <w:jc w:val="both"/>
        <w:rPr>
          <w:rFonts w:cstheme="minorHAnsi"/>
          <w:b/>
          <w:sz w:val="24"/>
          <w:szCs w:val="24"/>
        </w:rPr>
      </w:pPr>
    </w:p>
    <w:p w14:paraId="29DF4679"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59F6BD1" w14:textId="77777777"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24E91" w:rsidRPr="00BA3D6E">
        <w:rPr>
          <w:rFonts w:cstheme="minorHAnsi"/>
          <w:sz w:val="24"/>
          <w:szCs w:val="24"/>
        </w:rPr>
        <w:t xml:space="preserve"> </w:t>
      </w:r>
    </w:p>
    <w:p w14:paraId="7FF82549" w14:textId="77777777" w:rsidR="000B32E3" w:rsidRPr="00BA3D6E" w:rsidRDefault="000B32E3" w:rsidP="000B32E3">
      <w:pPr>
        <w:spacing w:after="0" w:line="240" w:lineRule="auto"/>
        <w:jc w:val="both"/>
        <w:rPr>
          <w:rFonts w:cstheme="minorHAnsi"/>
          <w:sz w:val="24"/>
          <w:szCs w:val="24"/>
        </w:rPr>
      </w:pPr>
    </w:p>
    <w:p w14:paraId="6DBB652B" w14:textId="1946937F" w:rsidR="007840A5" w:rsidRDefault="007840A5" w:rsidP="000B32E3">
      <w:pPr>
        <w:spacing w:after="0" w:line="240" w:lineRule="auto"/>
        <w:jc w:val="both"/>
        <w:rPr>
          <w:rFonts w:cstheme="minorHAnsi"/>
          <w:sz w:val="24"/>
          <w:szCs w:val="24"/>
        </w:rPr>
      </w:pPr>
      <w:r w:rsidRPr="00BA3D6E">
        <w:rPr>
          <w:rFonts w:cstheme="minorHAnsi"/>
          <w:sz w:val="24"/>
          <w:szCs w:val="24"/>
        </w:rPr>
        <w:t xml:space="preserve">Where it is necessary to safeguard </w:t>
      </w:r>
      <w:proofErr w:type="gramStart"/>
      <w:r w:rsidRPr="00BA3D6E">
        <w:rPr>
          <w:rFonts w:cstheme="minorHAnsi"/>
          <w:sz w:val="24"/>
          <w:szCs w:val="24"/>
        </w:rPr>
        <w:t>children</w:t>
      </w:r>
      <w:proofErr w:type="gramEnd"/>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43952430" w14:textId="4B9A0FFE" w:rsidR="00155099" w:rsidRDefault="00155099" w:rsidP="000B32E3">
      <w:pPr>
        <w:spacing w:after="0" w:line="240" w:lineRule="auto"/>
        <w:jc w:val="both"/>
        <w:rPr>
          <w:rFonts w:cstheme="minorHAnsi"/>
          <w:sz w:val="24"/>
          <w:szCs w:val="24"/>
        </w:rPr>
      </w:pPr>
    </w:p>
    <w:p w14:paraId="53CB24EC" w14:textId="77777777" w:rsidR="00155099" w:rsidRPr="00BA3D6E" w:rsidRDefault="00155099" w:rsidP="00155099">
      <w:pPr>
        <w:spacing w:after="0" w:line="240" w:lineRule="auto"/>
        <w:jc w:val="both"/>
        <w:rPr>
          <w:rFonts w:cstheme="minorHAnsi"/>
          <w:sz w:val="24"/>
          <w:szCs w:val="24"/>
        </w:rPr>
      </w:pPr>
      <w:r w:rsidRPr="00BA3D6E">
        <w:rPr>
          <w:rFonts w:cstheme="minorHAnsi"/>
          <w:sz w:val="24"/>
          <w:szCs w:val="24"/>
        </w:rPr>
        <w:t xml:space="preserve">In accordance with DE </w:t>
      </w:r>
      <w:proofErr w:type="gramStart"/>
      <w:r w:rsidRPr="00BA3D6E">
        <w:rPr>
          <w:rFonts w:cstheme="minorHAnsi"/>
          <w:sz w:val="24"/>
          <w:szCs w:val="24"/>
        </w:rPr>
        <w:t>guidance</w:t>
      </w:r>
      <w:proofErr w:type="gramEnd"/>
      <w:r w:rsidRPr="00BA3D6E">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7C4AA383" w14:textId="77777777" w:rsidR="00116701" w:rsidRDefault="00116701" w:rsidP="00155099">
      <w:pPr>
        <w:pStyle w:val="Heading1"/>
        <w:jc w:val="both"/>
        <w:rPr>
          <w:rFonts w:asciiTheme="minorHAnsi" w:hAnsiTheme="minorHAnsi" w:cstheme="minorHAnsi"/>
          <w:b w:val="0"/>
        </w:rPr>
      </w:pPr>
    </w:p>
    <w:p w14:paraId="47F4A942" w14:textId="07CC7F77" w:rsidR="00155099" w:rsidRPr="00BA3D6E" w:rsidRDefault="00155099" w:rsidP="00155099">
      <w:pPr>
        <w:pStyle w:val="Heading1"/>
        <w:jc w:val="both"/>
        <w:rPr>
          <w:rFonts w:asciiTheme="minorHAnsi" w:hAnsiTheme="minorHAnsi" w:cstheme="minorHAnsi"/>
          <w:b w:val="0"/>
        </w:rPr>
      </w:pPr>
      <w:r w:rsidRPr="00BA3D6E">
        <w:rPr>
          <w:rFonts w:asciiTheme="minorHAnsi" w:hAnsiTheme="minorHAnsi" w:cstheme="minorHAnsi"/>
          <w:b w:val="0"/>
        </w:rPr>
        <w:t xml:space="preserve">In order to meet these requirements all child protection records, information and confidential notes concerning pupils in </w:t>
      </w:r>
      <w:r w:rsidR="00116701">
        <w:rPr>
          <w:rFonts w:asciiTheme="minorHAnsi" w:hAnsiTheme="minorHAnsi" w:cstheme="minorHAnsi"/>
          <w:b w:val="0"/>
        </w:rPr>
        <w:t xml:space="preserve">Mount Lourdes </w:t>
      </w:r>
      <w:r w:rsidRPr="00BA3D6E">
        <w:rPr>
          <w:rFonts w:asciiTheme="minorHAnsi" w:hAnsiTheme="minorHAnsi" w:cstheme="minorHAnsi"/>
          <w:b w:val="0"/>
        </w:rPr>
        <w:t xml:space="preserve">are stored securely and only the Designated Teacher/Deputy Designated Teacher and Principal have access to them. In accordance with DE guidance on the disposal of child protection records these records will be stored from child’s date of birth plus 30 years. </w:t>
      </w:r>
    </w:p>
    <w:p w14:paraId="100E26B7" w14:textId="77777777" w:rsidR="00155099" w:rsidRPr="00BA3D6E" w:rsidRDefault="00155099" w:rsidP="00155099">
      <w:pPr>
        <w:jc w:val="both"/>
        <w:rPr>
          <w:rFonts w:cstheme="minorHAnsi"/>
          <w:sz w:val="24"/>
          <w:szCs w:val="24"/>
        </w:rPr>
      </w:pPr>
    </w:p>
    <w:p w14:paraId="09EFF6E0" w14:textId="77777777" w:rsidR="00155099" w:rsidRPr="00BA3D6E" w:rsidRDefault="00155099" w:rsidP="00155099">
      <w:pPr>
        <w:spacing w:after="0" w:line="240" w:lineRule="auto"/>
        <w:jc w:val="both"/>
        <w:rPr>
          <w:rFonts w:cstheme="minorHAnsi"/>
          <w:sz w:val="24"/>
          <w:szCs w:val="24"/>
        </w:rPr>
      </w:pPr>
      <w:r w:rsidRPr="00BA3D6E">
        <w:rPr>
          <w:rFonts w:cstheme="minorHAnsi"/>
          <w:sz w:val="24"/>
          <w:szCs w:val="24"/>
        </w:rPr>
        <w:t>If information is held electronically, whether on a PC, a laptop or on a portable memory device, all must be encrypted and appropriately password protected.</w:t>
      </w:r>
    </w:p>
    <w:p w14:paraId="55DEB249" w14:textId="77777777" w:rsidR="00155099" w:rsidRPr="00BA3D6E" w:rsidRDefault="00155099" w:rsidP="00155099">
      <w:pPr>
        <w:spacing w:after="0" w:line="240" w:lineRule="auto"/>
        <w:jc w:val="both"/>
        <w:rPr>
          <w:rFonts w:cstheme="minorHAnsi"/>
          <w:sz w:val="24"/>
          <w:szCs w:val="24"/>
        </w:rPr>
      </w:pPr>
    </w:p>
    <w:p w14:paraId="5B6A7C3A" w14:textId="77777777" w:rsidR="00155099" w:rsidRPr="00BA3D6E" w:rsidRDefault="00155099" w:rsidP="00155099">
      <w:pPr>
        <w:spacing w:after="0" w:line="240" w:lineRule="auto"/>
        <w:jc w:val="both"/>
        <w:rPr>
          <w:rFonts w:cstheme="minorHAnsi"/>
          <w:sz w:val="24"/>
          <w:szCs w:val="24"/>
        </w:rPr>
      </w:pPr>
      <w:r w:rsidRPr="00BA3D6E">
        <w:rPr>
          <w:rFonts w:cstheme="minorHAnsi"/>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1F2C9184" w14:textId="77777777" w:rsidR="00155099" w:rsidRPr="00BA3D6E" w:rsidRDefault="00155099" w:rsidP="00155099">
      <w:pPr>
        <w:spacing w:after="0" w:line="240" w:lineRule="auto"/>
        <w:jc w:val="both"/>
        <w:rPr>
          <w:rFonts w:cstheme="minorHAnsi"/>
          <w:sz w:val="24"/>
          <w:szCs w:val="24"/>
        </w:rPr>
      </w:pPr>
    </w:p>
    <w:p w14:paraId="706452D8" w14:textId="77777777" w:rsidR="00155099" w:rsidRPr="00BA3D6E" w:rsidRDefault="00155099" w:rsidP="000B32E3">
      <w:pPr>
        <w:spacing w:after="0" w:line="240" w:lineRule="auto"/>
        <w:jc w:val="both"/>
        <w:rPr>
          <w:rFonts w:cstheme="minorHAnsi"/>
          <w:sz w:val="24"/>
          <w:szCs w:val="24"/>
        </w:rPr>
      </w:pPr>
    </w:p>
    <w:p w14:paraId="49250201" w14:textId="77777777" w:rsidR="00224E91" w:rsidRPr="00BA3D6E" w:rsidRDefault="00224E91" w:rsidP="000B32E3">
      <w:pPr>
        <w:spacing w:after="0" w:line="240" w:lineRule="auto"/>
        <w:jc w:val="both"/>
        <w:rPr>
          <w:rFonts w:cstheme="minorHAnsi"/>
          <w:b/>
          <w:color w:val="5B9BD5" w:themeColor="accent1"/>
          <w:sz w:val="24"/>
          <w:szCs w:val="24"/>
          <w:u w:val="single"/>
        </w:rPr>
      </w:pPr>
    </w:p>
    <w:p w14:paraId="29D24F31" w14:textId="77777777" w:rsidR="00DE081D" w:rsidRPr="00BA3D6E" w:rsidRDefault="00DE081D" w:rsidP="000B32E3">
      <w:pPr>
        <w:spacing w:after="0" w:line="240" w:lineRule="auto"/>
        <w:rPr>
          <w:rFonts w:cstheme="minorHAnsi"/>
          <w:b/>
          <w:sz w:val="24"/>
          <w:szCs w:val="24"/>
        </w:rPr>
      </w:pPr>
    </w:p>
    <w:p w14:paraId="0434C45A"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775D50FD" w14:textId="77777777" w:rsidR="000B32E3" w:rsidRPr="00BA3D6E" w:rsidRDefault="000B32E3" w:rsidP="000B32E3">
      <w:pPr>
        <w:spacing w:after="0" w:line="240" w:lineRule="auto"/>
        <w:rPr>
          <w:rFonts w:cstheme="minorHAnsi"/>
          <w:b/>
          <w:sz w:val="24"/>
          <w:szCs w:val="24"/>
        </w:rPr>
      </w:pPr>
    </w:p>
    <w:p w14:paraId="51F8DEC3" w14:textId="07CAB650"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w:t>
      </w:r>
      <w:r w:rsidR="0030751F">
        <w:rPr>
          <w:rFonts w:cstheme="minorHAnsi"/>
          <w:sz w:val="24"/>
          <w:szCs w:val="24"/>
        </w:rPr>
        <w:t xml:space="preserve"> </w:t>
      </w:r>
      <w:r w:rsidR="0030751F" w:rsidRPr="00C6758D">
        <w:rPr>
          <w:rFonts w:cstheme="minorHAnsi"/>
          <w:sz w:val="24"/>
          <w:szCs w:val="24"/>
        </w:rPr>
        <w:t>if they are engaged in regulated activity</w:t>
      </w:r>
      <w:r w:rsidRPr="00BA3D6E">
        <w:rPr>
          <w:rFonts w:cstheme="minorHAnsi"/>
          <w:sz w:val="24"/>
          <w:szCs w:val="24"/>
        </w:rPr>
        <w:t xml:space="preserve">. All staff paid or unpaid who are appointed to positions in </w:t>
      </w:r>
      <w:r w:rsidR="00C75297" w:rsidRPr="00C75297">
        <w:rPr>
          <w:rFonts w:cstheme="minorHAnsi"/>
          <w:sz w:val="24"/>
          <w:szCs w:val="24"/>
        </w:rPr>
        <w:t xml:space="preserve">Mount </w:t>
      </w:r>
      <w:r w:rsidR="00C75297" w:rsidRPr="00C75297">
        <w:rPr>
          <w:rFonts w:cstheme="minorHAnsi"/>
          <w:sz w:val="24"/>
          <w:szCs w:val="24"/>
        </w:rPr>
        <w:lastRenderedPageBreak/>
        <w:t>Lourdes</w:t>
      </w:r>
      <w:r w:rsidRPr="00C75297">
        <w:rPr>
          <w:rFonts w:cstheme="minorHAnsi"/>
          <w:sz w:val="24"/>
          <w:szCs w:val="24"/>
        </w:rPr>
        <w:t xml:space="preserve"> </w:t>
      </w:r>
      <w:r w:rsidRPr="00BA3D6E">
        <w:rPr>
          <w:rFonts w:cstheme="minorHAnsi"/>
          <w:sz w:val="24"/>
          <w:szCs w:val="24"/>
        </w:rPr>
        <w:t>are</w:t>
      </w:r>
      <w:r w:rsidR="000B32E3" w:rsidRPr="00BA3D6E">
        <w:rPr>
          <w:rFonts w:cstheme="minorHAnsi"/>
          <w:sz w:val="24"/>
          <w:szCs w:val="24"/>
        </w:rPr>
        <w:t xml:space="preserve"> vetted/</w:t>
      </w:r>
      <w:r w:rsidRPr="00BA3D6E">
        <w:rPr>
          <w:rFonts w:cstheme="minorHAnsi"/>
          <w:sz w:val="24"/>
          <w:szCs w:val="24"/>
        </w:rPr>
        <w:t xml:space="preserve">supervised in accordance with relevant legislation and Departmental guidance. </w:t>
      </w:r>
    </w:p>
    <w:p w14:paraId="5386CB8F" w14:textId="77777777" w:rsidR="00224E91" w:rsidRPr="00BA3D6E" w:rsidRDefault="00224E91" w:rsidP="000B32E3">
      <w:pPr>
        <w:spacing w:after="0" w:line="240" w:lineRule="auto"/>
        <w:jc w:val="both"/>
        <w:rPr>
          <w:rFonts w:cstheme="minorHAnsi"/>
          <w:b/>
          <w:sz w:val="24"/>
          <w:szCs w:val="24"/>
          <w:u w:val="single"/>
        </w:rPr>
      </w:pPr>
    </w:p>
    <w:p w14:paraId="753C1C4A"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proofErr w:type="gramStart"/>
      <w:r w:rsidRPr="00BA3D6E">
        <w:rPr>
          <w:rFonts w:cstheme="minorHAnsi"/>
          <w:b/>
          <w:sz w:val="24"/>
          <w:szCs w:val="24"/>
        </w:rPr>
        <w:t>CODE</w:t>
      </w:r>
      <w:proofErr w:type="gramEnd"/>
      <w:r w:rsidRPr="00BA3D6E">
        <w:rPr>
          <w:rFonts w:cstheme="minorHAnsi"/>
          <w:b/>
          <w:sz w:val="24"/>
          <w:szCs w:val="24"/>
        </w:rPr>
        <w:t xml:space="preserve"> OF CONDUCT FOR ALL STAFF - PAID OR UNPAID</w:t>
      </w:r>
    </w:p>
    <w:p w14:paraId="1E163FF1" w14:textId="77777777" w:rsidR="000B32E3" w:rsidRPr="00BA3D6E" w:rsidRDefault="000B32E3" w:rsidP="000B32E3">
      <w:pPr>
        <w:spacing w:after="0" w:line="240" w:lineRule="auto"/>
        <w:jc w:val="both"/>
        <w:rPr>
          <w:rFonts w:cstheme="minorHAnsi"/>
          <w:b/>
          <w:sz w:val="24"/>
          <w:szCs w:val="24"/>
        </w:rPr>
      </w:pPr>
    </w:p>
    <w:p w14:paraId="569FBA2B"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48B5F79C" w14:textId="46CD678E" w:rsidR="00224E91" w:rsidRDefault="00D63D30" w:rsidP="000B32E3">
      <w:pPr>
        <w:spacing w:after="0" w:line="240" w:lineRule="auto"/>
        <w:rPr>
          <w:rFonts w:cstheme="minorHAnsi"/>
          <w:sz w:val="24"/>
          <w:szCs w:val="24"/>
        </w:rPr>
      </w:pPr>
      <w:r w:rsidRPr="00BA3D6E">
        <w:rPr>
          <w:rFonts w:cstheme="minorHAnsi"/>
          <w:sz w:val="24"/>
          <w:szCs w:val="24"/>
        </w:rPr>
        <w:t>See</w:t>
      </w:r>
      <w:r w:rsidRPr="00BA3D6E">
        <w:rPr>
          <w:rFonts w:cstheme="minorHAnsi"/>
          <w:b/>
          <w:sz w:val="24"/>
          <w:szCs w:val="24"/>
        </w:rPr>
        <w:t xml:space="preserve"> </w:t>
      </w:r>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r w:rsidR="00366EAB" w:rsidRPr="00BA3D6E">
        <w:rPr>
          <w:rFonts w:cstheme="minorHAnsi"/>
          <w:b/>
          <w:color w:val="FF0000"/>
          <w:sz w:val="24"/>
          <w:szCs w:val="24"/>
        </w:rPr>
        <w:t xml:space="preserve"> </w:t>
      </w:r>
      <w:r w:rsidR="003C4238">
        <w:rPr>
          <w:rFonts w:cstheme="minorHAnsi"/>
          <w:sz w:val="24"/>
          <w:szCs w:val="24"/>
        </w:rPr>
        <w:t>for S</w:t>
      </w:r>
      <w:r w:rsidR="00366EAB" w:rsidRPr="00BA3D6E">
        <w:rPr>
          <w:rFonts w:cstheme="minorHAnsi"/>
          <w:sz w:val="24"/>
          <w:szCs w:val="24"/>
        </w:rPr>
        <w:t>taff Code of Conduct</w:t>
      </w:r>
      <w:r w:rsidR="003661CB" w:rsidRPr="00BA3D6E">
        <w:rPr>
          <w:rFonts w:cstheme="minorHAnsi"/>
          <w:sz w:val="24"/>
          <w:szCs w:val="24"/>
        </w:rPr>
        <w:t xml:space="preserve">. </w:t>
      </w:r>
    </w:p>
    <w:p w14:paraId="510A8B27" w14:textId="77777777" w:rsidR="00155099" w:rsidRPr="00BA3D6E" w:rsidRDefault="00155099" w:rsidP="000B32E3">
      <w:pPr>
        <w:spacing w:after="0" w:line="240" w:lineRule="auto"/>
        <w:rPr>
          <w:rFonts w:cstheme="minorHAnsi"/>
          <w:b/>
          <w:color w:val="FF0000"/>
          <w:sz w:val="24"/>
          <w:szCs w:val="24"/>
        </w:rPr>
      </w:pPr>
    </w:p>
    <w:p w14:paraId="07E8FC68" w14:textId="77777777" w:rsidR="00224E91" w:rsidRPr="00BA3D6E" w:rsidRDefault="00224E91" w:rsidP="000B32E3">
      <w:pPr>
        <w:pStyle w:val="BodyText"/>
        <w:jc w:val="both"/>
        <w:rPr>
          <w:rFonts w:asciiTheme="minorHAnsi" w:hAnsiTheme="minorHAnsi" w:cstheme="minorHAnsi"/>
          <w:b/>
          <w:i w:val="0"/>
          <w:color w:val="5B9BD5" w:themeColor="accent1"/>
        </w:rPr>
      </w:pPr>
    </w:p>
    <w:p w14:paraId="1027E85E" w14:textId="77777777" w:rsidR="00224E91" w:rsidRDefault="00821C06" w:rsidP="000B32E3">
      <w:pPr>
        <w:spacing w:after="0" w:line="240" w:lineRule="auto"/>
        <w:jc w:val="both"/>
        <w:rPr>
          <w:rFonts w:cstheme="minorHAnsi"/>
          <w:color w:val="FF0000"/>
          <w:sz w:val="24"/>
          <w:szCs w:val="24"/>
        </w:rPr>
      </w:pPr>
      <w:r w:rsidRPr="00BA3D6E">
        <w:rPr>
          <w:rFonts w:cstheme="minorHAnsi"/>
          <w:b/>
          <w:sz w:val="24"/>
          <w:szCs w:val="24"/>
        </w:rPr>
        <w:t xml:space="preserve">9 </w:t>
      </w:r>
      <w:r w:rsidR="00BA3D6E">
        <w:rPr>
          <w:rFonts w:cstheme="minorHAnsi"/>
          <w:b/>
          <w:sz w:val="24"/>
          <w:szCs w:val="24"/>
        </w:rPr>
        <w:tab/>
      </w:r>
      <w:r w:rsidR="00BA3D6E" w:rsidRPr="00BA3D6E">
        <w:rPr>
          <w:rFonts w:cstheme="minorHAnsi"/>
          <w:b/>
          <w:sz w:val="24"/>
          <w:szCs w:val="24"/>
        </w:rPr>
        <w:t xml:space="preserve">THE PREVENTATIVE CURRICULUM </w:t>
      </w:r>
    </w:p>
    <w:p w14:paraId="660A15AB" w14:textId="77777777" w:rsidR="00C75297" w:rsidRDefault="00C75297" w:rsidP="000B32E3">
      <w:pPr>
        <w:spacing w:after="0" w:line="240" w:lineRule="auto"/>
        <w:jc w:val="both"/>
        <w:rPr>
          <w:rFonts w:cstheme="minorHAnsi"/>
          <w:color w:val="FF0000"/>
          <w:sz w:val="24"/>
          <w:szCs w:val="24"/>
        </w:rPr>
      </w:pPr>
    </w:p>
    <w:p w14:paraId="38D0A7CC" w14:textId="77777777" w:rsidR="00FC18C2" w:rsidRPr="00BA3D6E" w:rsidRDefault="00C75297" w:rsidP="00FC18C2">
      <w:pPr>
        <w:pStyle w:val="BodyText"/>
        <w:jc w:val="both"/>
        <w:rPr>
          <w:rFonts w:asciiTheme="minorHAnsi" w:hAnsiTheme="minorHAnsi" w:cstheme="minorHAnsi"/>
          <w:i w:val="0"/>
        </w:rPr>
      </w:pPr>
      <w:r w:rsidRPr="00FC18C2">
        <w:rPr>
          <w:rFonts w:asciiTheme="minorHAnsi" w:hAnsiTheme="minorHAnsi" w:cstheme="minorHAnsi"/>
          <w:i w:val="0"/>
          <w:iCs w:val="0"/>
          <w:color w:val="000000" w:themeColor="text1"/>
        </w:rPr>
        <w:t>The statutory Personal Development curriculum requires schools to give specific attention to students’ emotional wellbeing, health and safety, relationships, and the development of a moral thinking and value system. The curriculum also offers a medium to explore sensitive issues with children and young people in an age –appropriate way which helps them to develop appropriate protective behaviours.</w:t>
      </w:r>
      <w:r>
        <w:rPr>
          <w:rFonts w:cstheme="minorHAnsi"/>
          <w:color w:val="000000" w:themeColor="text1"/>
        </w:rPr>
        <w:t xml:space="preserve"> </w:t>
      </w:r>
      <w:r w:rsidR="00FC18C2">
        <w:rPr>
          <w:rFonts w:asciiTheme="minorHAnsi" w:hAnsiTheme="minorHAnsi" w:cstheme="minorHAnsi"/>
          <w:i w:val="0"/>
        </w:rPr>
        <w:t xml:space="preserve">(DE guidance </w:t>
      </w:r>
      <w:r w:rsidR="00FC18C2" w:rsidRPr="002C4AF7">
        <w:rPr>
          <w:rFonts w:asciiTheme="minorHAnsi" w:hAnsiTheme="minorHAnsi" w:cstheme="minorHAnsi"/>
          <w:i w:val="0"/>
        </w:rPr>
        <w:t>“Safeguarding and Child Protection in Schools” Circular 2017/0</w:t>
      </w:r>
      <w:r w:rsidR="00FC18C2">
        <w:rPr>
          <w:rFonts w:asciiTheme="minorHAnsi" w:hAnsiTheme="minorHAnsi" w:cstheme="minorHAnsi"/>
          <w:i w:val="0"/>
        </w:rPr>
        <w:t>4)</w:t>
      </w:r>
    </w:p>
    <w:p w14:paraId="07EC8C18" w14:textId="77777777" w:rsidR="00FC18C2" w:rsidRDefault="00FC18C2" w:rsidP="00C75297">
      <w:pPr>
        <w:spacing w:after="0" w:line="240" w:lineRule="auto"/>
        <w:jc w:val="both"/>
        <w:rPr>
          <w:rFonts w:cstheme="minorHAnsi"/>
          <w:color w:val="000000" w:themeColor="text1"/>
          <w:sz w:val="24"/>
          <w:szCs w:val="24"/>
        </w:rPr>
      </w:pPr>
    </w:p>
    <w:p w14:paraId="6BF9D998" w14:textId="7E2FB981" w:rsidR="00C75297" w:rsidRPr="00C75297" w:rsidRDefault="00C75297" w:rsidP="00C75297">
      <w:pPr>
        <w:spacing w:after="0" w:line="240" w:lineRule="auto"/>
        <w:jc w:val="both"/>
        <w:rPr>
          <w:rFonts w:cstheme="minorHAnsi"/>
          <w:b/>
          <w:sz w:val="24"/>
          <w:szCs w:val="24"/>
        </w:rPr>
      </w:pPr>
      <w:r w:rsidRPr="00C75297">
        <w:rPr>
          <w:rFonts w:cstheme="minorHAnsi"/>
          <w:color w:val="000000" w:themeColor="text1"/>
          <w:sz w:val="24"/>
          <w:szCs w:val="24"/>
        </w:rPr>
        <w:t xml:space="preserve">Mount Lourdes seeks to promote students’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w:t>
      </w:r>
      <w:r w:rsidRPr="00C75297">
        <w:rPr>
          <w:rFonts w:cstheme="minorHAnsi"/>
          <w:sz w:val="24"/>
          <w:szCs w:val="24"/>
        </w:rPr>
        <w:t>Through the preventative curriculum we aim to build the confidence, self-esteem and personal resiliencies of children so that they can develop coping strategies and can make more positive choices in a range of situations.</w:t>
      </w:r>
    </w:p>
    <w:p w14:paraId="6B1D7EAC" w14:textId="77777777" w:rsidR="00C75297" w:rsidRPr="00C75297" w:rsidRDefault="00C75297" w:rsidP="00C75297">
      <w:pPr>
        <w:spacing w:after="0" w:line="240" w:lineRule="auto"/>
        <w:jc w:val="both"/>
        <w:rPr>
          <w:rFonts w:cstheme="minorHAnsi"/>
          <w:bCs/>
          <w:sz w:val="24"/>
          <w:szCs w:val="24"/>
        </w:rPr>
      </w:pPr>
      <w:r w:rsidRPr="00C75297">
        <w:rPr>
          <w:rFonts w:cstheme="minorHAnsi"/>
          <w:color w:val="000000" w:themeColor="text1"/>
          <w:sz w:val="24"/>
          <w:szCs w:val="24"/>
        </w:rPr>
        <w:t>The student diary includes some helpful information directing a pupil on how to seek help, advice and support within the school and from external agencies and professionals. The school avails of the services of a range of external agencies in its delivery of the preventative curriculum. School assemblies, Religious Education Programmes, Mentoring Initiatives, Learning Support, E-Safety Awareness Raising Initiatives, RSE Programmes and Substance Use and Misuse Education are some of the systems of support available to all students.</w:t>
      </w:r>
      <w:r w:rsidRPr="00C75297">
        <w:rPr>
          <w:rFonts w:cstheme="minorHAnsi"/>
          <w:bCs/>
          <w:sz w:val="24"/>
          <w:szCs w:val="24"/>
        </w:rPr>
        <w:t xml:space="preserve"> </w:t>
      </w:r>
    </w:p>
    <w:p w14:paraId="65918065" w14:textId="2893D1AB" w:rsidR="00C75297" w:rsidRDefault="00C75297" w:rsidP="00C75297">
      <w:pPr>
        <w:spacing w:after="0" w:line="240" w:lineRule="auto"/>
        <w:jc w:val="both"/>
        <w:rPr>
          <w:rFonts w:cstheme="minorHAnsi"/>
          <w:bCs/>
          <w:sz w:val="24"/>
          <w:szCs w:val="24"/>
        </w:rPr>
      </w:pPr>
      <w:r w:rsidRPr="00C75297">
        <w:rPr>
          <w:rFonts w:cstheme="minorHAnsi"/>
          <w:bCs/>
          <w:sz w:val="24"/>
          <w:szCs w:val="24"/>
        </w:rPr>
        <w:t xml:space="preserve">Throughout the school year child protection issues are addressed through class assemblies and there is a permanent child protection notice board in the </w:t>
      </w:r>
      <w:r>
        <w:rPr>
          <w:rFonts w:cstheme="minorHAnsi"/>
          <w:bCs/>
          <w:sz w:val="24"/>
          <w:szCs w:val="24"/>
        </w:rPr>
        <w:t>corridor at the main office.</w:t>
      </w:r>
      <w:r w:rsidRPr="00C75297">
        <w:rPr>
          <w:rFonts w:cstheme="minorHAnsi"/>
          <w:bCs/>
          <w:sz w:val="24"/>
          <w:szCs w:val="24"/>
        </w:rPr>
        <w:t xml:space="preserve"> Other initiatives which address chil</w:t>
      </w:r>
      <w:r>
        <w:rPr>
          <w:rFonts w:cstheme="minorHAnsi"/>
          <w:bCs/>
          <w:sz w:val="24"/>
          <w:szCs w:val="24"/>
        </w:rPr>
        <w:t>d protection and safety issues include</w:t>
      </w:r>
      <w:r w:rsidRPr="00C75297">
        <w:rPr>
          <w:rFonts w:cstheme="minorHAnsi"/>
          <w:bCs/>
          <w:sz w:val="24"/>
          <w:szCs w:val="24"/>
        </w:rPr>
        <w:t xml:space="preserve"> School visitors e.g. fire fighters, police </w:t>
      </w:r>
      <w:r>
        <w:rPr>
          <w:rFonts w:cstheme="minorHAnsi"/>
          <w:bCs/>
          <w:sz w:val="24"/>
          <w:szCs w:val="24"/>
        </w:rPr>
        <w:t>and NEXUS.</w:t>
      </w:r>
    </w:p>
    <w:p w14:paraId="19F7A2E5" w14:textId="77777777" w:rsidR="00C75297" w:rsidRDefault="00C75297" w:rsidP="00C75297">
      <w:pPr>
        <w:jc w:val="both"/>
        <w:rPr>
          <w:rFonts w:cstheme="minorHAnsi"/>
          <w:color w:val="000000" w:themeColor="text1"/>
          <w:sz w:val="24"/>
          <w:szCs w:val="24"/>
        </w:rPr>
      </w:pPr>
    </w:p>
    <w:p w14:paraId="4C30FCDD" w14:textId="4BA1783A" w:rsidR="00224E91" w:rsidRPr="00BA3D6E" w:rsidRDefault="00821C06" w:rsidP="000B32E3">
      <w:pPr>
        <w:spacing w:after="0" w:line="240" w:lineRule="auto"/>
        <w:rPr>
          <w:rFonts w:cstheme="minorHAnsi"/>
          <w:b/>
          <w:sz w:val="24"/>
          <w:szCs w:val="24"/>
        </w:rPr>
      </w:pPr>
      <w:r w:rsidRPr="00BA3D6E">
        <w:rPr>
          <w:rFonts w:cstheme="minorHAnsi"/>
          <w:b/>
          <w:sz w:val="24"/>
          <w:szCs w:val="24"/>
        </w:rPr>
        <w:t>1</w:t>
      </w:r>
      <w:r w:rsidR="00FC18C2">
        <w:rPr>
          <w:rFonts w:cstheme="minorHAnsi"/>
          <w:b/>
          <w:sz w:val="24"/>
          <w:szCs w:val="24"/>
        </w:rPr>
        <w:t>0</w:t>
      </w:r>
      <w:r w:rsidRPr="00BA3D6E">
        <w:rPr>
          <w:rFonts w:cstheme="minorHAnsi"/>
          <w:b/>
          <w:sz w:val="24"/>
          <w:szCs w:val="24"/>
        </w:rPr>
        <w:t xml:space="preserve"> </w:t>
      </w:r>
      <w:r w:rsidR="00BA3D6E">
        <w:rPr>
          <w:rFonts w:cstheme="minorHAnsi"/>
          <w:b/>
          <w:sz w:val="24"/>
          <w:szCs w:val="24"/>
        </w:rPr>
        <w:tab/>
      </w:r>
      <w:r w:rsidR="00BA3D6E" w:rsidRPr="00BA3D6E">
        <w:rPr>
          <w:rFonts w:cstheme="minorHAnsi"/>
          <w:b/>
          <w:sz w:val="24"/>
          <w:szCs w:val="24"/>
        </w:rPr>
        <w:t>MONITORING AND EVALUATION</w:t>
      </w:r>
    </w:p>
    <w:p w14:paraId="0E6183AE" w14:textId="77777777" w:rsidR="000B32E3" w:rsidRPr="00BA3D6E" w:rsidRDefault="000B32E3" w:rsidP="000B32E3">
      <w:pPr>
        <w:spacing w:after="0" w:line="240" w:lineRule="auto"/>
        <w:rPr>
          <w:rFonts w:cstheme="minorHAnsi"/>
          <w:b/>
          <w:sz w:val="24"/>
          <w:szCs w:val="24"/>
        </w:rPr>
      </w:pPr>
    </w:p>
    <w:p w14:paraId="4E055212" w14:textId="77777777"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proofErr w:type="gramStart"/>
      <w:r w:rsidRPr="00BA3D6E">
        <w:rPr>
          <w:rFonts w:cstheme="minorHAnsi"/>
          <w:sz w:val="24"/>
          <w:szCs w:val="24"/>
        </w:rPr>
        <w:t>schools</w:t>
      </w:r>
      <w:proofErr w:type="gramEnd"/>
      <w:r w:rsidRPr="00BA3D6E">
        <w:rPr>
          <w:rFonts w:cstheme="minorHAnsi"/>
          <w:sz w:val="24"/>
          <w:szCs w:val="24"/>
        </w:rPr>
        <w:t xml:space="preserve"> staff induction and training programme and as part of day to day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w:t>
      </w:r>
      <w:r w:rsidRPr="00BA3D6E">
        <w:rPr>
          <w:rFonts w:cstheme="minorHAnsi"/>
          <w:bCs/>
          <w:sz w:val="24"/>
          <w:szCs w:val="24"/>
        </w:rPr>
        <w:lastRenderedPageBreak/>
        <w:t xml:space="preserve">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3D2A6EA8"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06053532" w14:textId="77777777" w:rsidTr="00BA3D6E">
        <w:tc>
          <w:tcPr>
            <w:tcW w:w="5949" w:type="dxa"/>
          </w:tcPr>
          <w:p w14:paraId="41AB40A2" w14:textId="1765473E"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r w:rsidR="00FA116F">
              <w:rPr>
                <w:rFonts w:cstheme="minorHAnsi"/>
                <w:b/>
                <w:color w:val="000000" w:themeColor="text1"/>
                <w:sz w:val="24"/>
                <w:szCs w:val="24"/>
                <w:lang w:eastAsia="en-GB"/>
              </w:rPr>
              <w:t xml:space="preserve"> June 202</w:t>
            </w:r>
            <w:r w:rsidR="00CD37A7">
              <w:rPr>
                <w:rFonts w:cstheme="minorHAnsi"/>
                <w:b/>
                <w:color w:val="000000" w:themeColor="text1"/>
                <w:sz w:val="24"/>
                <w:szCs w:val="24"/>
                <w:lang w:eastAsia="en-GB"/>
              </w:rPr>
              <w:t>3</w:t>
            </w:r>
          </w:p>
          <w:p w14:paraId="1FE3EF03" w14:textId="6FD46172" w:rsidR="00CD37A7" w:rsidRPr="00E00254" w:rsidRDefault="00CD37A7" w:rsidP="000B32E3">
            <w:pPr>
              <w:autoSpaceDE w:val="0"/>
              <w:autoSpaceDN w:val="0"/>
              <w:adjustRightInd w:val="0"/>
              <w:jc w:val="both"/>
              <w:rPr>
                <w:rFonts w:cstheme="minorHAnsi"/>
                <w:b/>
                <w:color w:val="000000" w:themeColor="text1"/>
                <w:sz w:val="24"/>
                <w:szCs w:val="24"/>
                <w:lang w:eastAsia="en-GB"/>
              </w:rPr>
            </w:pPr>
          </w:p>
        </w:tc>
        <w:tc>
          <w:tcPr>
            <w:tcW w:w="3067" w:type="dxa"/>
          </w:tcPr>
          <w:p w14:paraId="0655009D"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7DCC79C2" w14:textId="77777777" w:rsidTr="00BA3D6E">
        <w:tc>
          <w:tcPr>
            <w:tcW w:w="5949" w:type="dxa"/>
          </w:tcPr>
          <w:p w14:paraId="3938AB0A" w14:textId="77777777"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p w14:paraId="10D66E72" w14:textId="61DB682F" w:rsidR="00CD37A7" w:rsidRPr="00E00254" w:rsidRDefault="00CD37A7" w:rsidP="000B32E3">
            <w:pPr>
              <w:autoSpaceDE w:val="0"/>
              <w:autoSpaceDN w:val="0"/>
              <w:adjustRightInd w:val="0"/>
              <w:jc w:val="both"/>
              <w:rPr>
                <w:rFonts w:cstheme="minorHAnsi"/>
                <w:b/>
                <w:color w:val="000000" w:themeColor="text1"/>
                <w:sz w:val="24"/>
                <w:szCs w:val="24"/>
                <w:lang w:eastAsia="en-GB"/>
              </w:rPr>
            </w:pPr>
          </w:p>
        </w:tc>
        <w:tc>
          <w:tcPr>
            <w:tcW w:w="3067" w:type="dxa"/>
          </w:tcPr>
          <w:p w14:paraId="0D57D67F"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292DE413" w14:textId="77777777" w:rsidTr="00BA3D6E">
        <w:tc>
          <w:tcPr>
            <w:tcW w:w="5949" w:type="dxa"/>
          </w:tcPr>
          <w:p w14:paraId="6AB2BB55" w14:textId="77777777"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p w14:paraId="28680D73" w14:textId="4E0681EA" w:rsidR="00CD37A7" w:rsidRPr="00E00254" w:rsidRDefault="00CD37A7" w:rsidP="000B32E3">
            <w:pPr>
              <w:autoSpaceDE w:val="0"/>
              <w:autoSpaceDN w:val="0"/>
              <w:adjustRightInd w:val="0"/>
              <w:jc w:val="both"/>
              <w:rPr>
                <w:rFonts w:cstheme="minorHAnsi"/>
                <w:b/>
                <w:color w:val="000000" w:themeColor="text1"/>
                <w:sz w:val="24"/>
                <w:szCs w:val="24"/>
                <w:lang w:eastAsia="en-GB"/>
              </w:rPr>
            </w:pPr>
          </w:p>
        </w:tc>
        <w:tc>
          <w:tcPr>
            <w:tcW w:w="3067" w:type="dxa"/>
          </w:tcPr>
          <w:p w14:paraId="3AD8C5ED"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5854F8E3" w14:textId="77777777" w:rsidTr="00BA3D6E">
        <w:tc>
          <w:tcPr>
            <w:tcW w:w="5949" w:type="dxa"/>
          </w:tcPr>
          <w:p w14:paraId="01B69784" w14:textId="77777777"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p w14:paraId="6093719C" w14:textId="65C99719" w:rsidR="00CD37A7" w:rsidRPr="00E00254" w:rsidRDefault="00CD37A7" w:rsidP="000B32E3">
            <w:pPr>
              <w:autoSpaceDE w:val="0"/>
              <w:autoSpaceDN w:val="0"/>
              <w:adjustRightInd w:val="0"/>
              <w:jc w:val="both"/>
              <w:rPr>
                <w:rFonts w:cstheme="minorHAnsi"/>
                <w:b/>
                <w:color w:val="000000" w:themeColor="text1"/>
                <w:sz w:val="24"/>
                <w:szCs w:val="24"/>
                <w:lang w:eastAsia="en-GB"/>
              </w:rPr>
            </w:pPr>
          </w:p>
        </w:tc>
        <w:tc>
          <w:tcPr>
            <w:tcW w:w="3067" w:type="dxa"/>
          </w:tcPr>
          <w:p w14:paraId="137A5D2B"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4EDCF421"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0D8E83C3" w14:textId="77777777" w:rsidR="00224E91" w:rsidRPr="00E00254" w:rsidRDefault="00224E91" w:rsidP="000B32E3">
      <w:pPr>
        <w:spacing w:after="0" w:line="240" w:lineRule="auto"/>
        <w:rPr>
          <w:rFonts w:cstheme="minorHAnsi"/>
          <w:color w:val="5B9BD5" w:themeColor="accent1"/>
        </w:rPr>
      </w:pPr>
    </w:p>
    <w:p w14:paraId="2F61874A" w14:textId="77777777" w:rsidR="00BA3D6E" w:rsidRDefault="00BA3D6E" w:rsidP="00C9300C">
      <w:pPr>
        <w:spacing w:after="0" w:line="240" w:lineRule="auto"/>
        <w:rPr>
          <w:rFonts w:cstheme="minorHAnsi"/>
          <w:color w:val="5B9BD5" w:themeColor="accent1"/>
        </w:rPr>
      </w:pPr>
      <w:bookmarkStart w:id="0" w:name="appendix1"/>
    </w:p>
    <w:p w14:paraId="4B8FE53E" w14:textId="77777777" w:rsidR="004C1F5C" w:rsidRDefault="004C1F5C">
      <w:pPr>
        <w:rPr>
          <w:rFonts w:cstheme="minorHAnsi"/>
          <w:b/>
          <w:sz w:val="28"/>
          <w:szCs w:val="28"/>
        </w:rPr>
      </w:pPr>
      <w:r>
        <w:rPr>
          <w:rFonts w:cstheme="minorHAnsi"/>
          <w:b/>
          <w:sz w:val="28"/>
          <w:szCs w:val="28"/>
        </w:rPr>
        <w:br w:type="page"/>
      </w:r>
    </w:p>
    <w:p w14:paraId="6A5A60AD"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1" w:name="appendix6"/>
    </w:p>
    <w:bookmarkEnd w:id="1"/>
    <w:p w14:paraId="283BAEEE"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14B2B163" w14:textId="77777777" w:rsidR="00C9300C" w:rsidRPr="00E00254" w:rsidRDefault="00C9300C" w:rsidP="00C9300C">
      <w:pPr>
        <w:pStyle w:val="Default"/>
        <w:ind w:left="426"/>
        <w:jc w:val="center"/>
        <w:rPr>
          <w:rFonts w:asciiTheme="minorHAnsi" w:hAnsiTheme="minorHAnsi" w:cstheme="minorHAnsi"/>
          <w:sz w:val="28"/>
        </w:rPr>
      </w:pPr>
    </w:p>
    <w:p w14:paraId="264BDD09"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476B7358" w14:textId="77777777" w:rsidR="00C9300C" w:rsidRPr="00E00254" w:rsidRDefault="00C9300C" w:rsidP="00C9300C">
      <w:pPr>
        <w:pStyle w:val="Default"/>
        <w:ind w:left="426"/>
        <w:jc w:val="center"/>
        <w:rPr>
          <w:rFonts w:asciiTheme="minorHAnsi" w:hAnsiTheme="minorHAnsi" w:cstheme="minorHAnsi"/>
          <w:sz w:val="28"/>
        </w:rPr>
      </w:pPr>
    </w:p>
    <w:p w14:paraId="0034BEFB" w14:textId="77777777"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p>
    <w:p w14:paraId="028F45A8"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27CC266F" w14:textId="77777777" w:rsidTr="00BA3D6E">
        <w:tc>
          <w:tcPr>
            <w:tcW w:w="9016" w:type="dxa"/>
            <w:shd w:val="clear" w:color="auto" w:fill="auto"/>
          </w:tcPr>
          <w:p w14:paraId="4D6FE06D"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580185C2" w14:textId="77777777" w:rsidR="00234B3F" w:rsidRPr="00E00254" w:rsidRDefault="00234B3F" w:rsidP="00C9300C">
            <w:pPr>
              <w:pStyle w:val="Default"/>
              <w:rPr>
                <w:rFonts w:asciiTheme="minorHAnsi" w:hAnsiTheme="minorHAnsi" w:cstheme="minorHAnsi"/>
              </w:rPr>
            </w:pPr>
          </w:p>
          <w:p w14:paraId="4D754B07" w14:textId="77777777" w:rsidR="00C9300C" w:rsidRPr="00E00254" w:rsidRDefault="00C9300C" w:rsidP="00C9300C">
            <w:pPr>
              <w:pStyle w:val="Default"/>
              <w:rPr>
                <w:rFonts w:asciiTheme="minorHAnsi" w:hAnsiTheme="minorHAnsi" w:cstheme="minorHAnsi"/>
              </w:rPr>
            </w:pPr>
          </w:p>
        </w:tc>
      </w:tr>
      <w:tr w:rsidR="00C9300C" w:rsidRPr="00E00254" w14:paraId="2B1508E0" w14:textId="77777777" w:rsidTr="00BA3D6E">
        <w:tc>
          <w:tcPr>
            <w:tcW w:w="9016" w:type="dxa"/>
            <w:shd w:val="clear" w:color="auto" w:fill="auto"/>
          </w:tcPr>
          <w:p w14:paraId="5DEB307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22AF0B4A" w14:textId="77777777" w:rsidR="00C9300C" w:rsidRPr="00E00254" w:rsidRDefault="00C9300C" w:rsidP="00C9300C">
            <w:pPr>
              <w:pStyle w:val="Default"/>
              <w:rPr>
                <w:rFonts w:asciiTheme="minorHAnsi" w:hAnsiTheme="minorHAnsi" w:cstheme="minorHAnsi"/>
              </w:rPr>
            </w:pPr>
          </w:p>
          <w:p w14:paraId="3050E95B" w14:textId="77777777" w:rsidR="00234B3F" w:rsidRPr="00E00254" w:rsidRDefault="00234B3F" w:rsidP="00C9300C">
            <w:pPr>
              <w:pStyle w:val="Default"/>
              <w:rPr>
                <w:rFonts w:asciiTheme="minorHAnsi" w:hAnsiTheme="minorHAnsi" w:cstheme="minorHAnsi"/>
              </w:rPr>
            </w:pPr>
          </w:p>
        </w:tc>
      </w:tr>
      <w:tr w:rsidR="00C9300C" w:rsidRPr="00E00254" w14:paraId="671F883A" w14:textId="77777777" w:rsidTr="00BA3D6E">
        <w:tc>
          <w:tcPr>
            <w:tcW w:w="9016" w:type="dxa"/>
            <w:shd w:val="clear" w:color="auto" w:fill="auto"/>
          </w:tcPr>
          <w:p w14:paraId="6102316B"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2C2ED0FB" w14:textId="77777777" w:rsidR="00C9300C" w:rsidRPr="00E00254" w:rsidRDefault="00C9300C" w:rsidP="00C9300C">
            <w:pPr>
              <w:rPr>
                <w:rFonts w:cstheme="minorHAnsi"/>
                <w:sz w:val="24"/>
                <w:szCs w:val="24"/>
              </w:rPr>
            </w:pPr>
          </w:p>
          <w:p w14:paraId="1B13F15F" w14:textId="77777777" w:rsidR="00234B3F" w:rsidRPr="00E00254" w:rsidRDefault="00234B3F" w:rsidP="00C9300C">
            <w:pPr>
              <w:rPr>
                <w:rFonts w:cstheme="minorHAnsi"/>
                <w:sz w:val="24"/>
                <w:szCs w:val="24"/>
              </w:rPr>
            </w:pPr>
          </w:p>
        </w:tc>
      </w:tr>
      <w:tr w:rsidR="00C9300C" w:rsidRPr="00E00254" w14:paraId="34B15599" w14:textId="77777777" w:rsidTr="00BA3D6E">
        <w:tc>
          <w:tcPr>
            <w:tcW w:w="9016" w:type="dxa"/>
            <w:shd w:val="clear" w:color="auto" w:fill="auto"/>
          </w:tcPr>
          <w:p w14:paraId="3FB9F42F"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5BD9841E" w14:textId="77777777" w:rsidR="00C9300C" w:rsidRPr="00E00254" w:rsidRDefault="00C9300C" w:rsidP="00C9300C">
            <w:pPr>
              <w:rPr>
                <w:rFonts w:cstheme="minorHAnsi"/>
                <w:sz w:val="24"/>
                <w:szCs w:val="24"/>
              </w:rPr>
            </w:pPr>
          </w:p>
          <w:p w14:paraId="42AE52F5" w14:textId="77777777" w:rsidR="00234B3F" w:rsidRPr="00E00254" w:rsidRDefault="00234B3F" w:rsidP="00C9300C">
            <w:pPr>
              <w:rPr>
                <w:rFonts w:cstheme="minorHAnsi"/>
                <w:sz w:val="24"/>
                <w:szCs w:val="24"/>
              </w:rPr>
            </w:pPr>
          </w:p>
        </w:tc>
      </w:tr>
      <w:tr w:rsidR="00C9300C" w:rsidRPr="00E00254" w14:paraId="37B17D5D" w14:textId="77777777" w:rsidTr="00BA3D6E">
        <w:tc>
          <w:tcPr>
            <w:tcW w:w="9016" w:type="dxa"/>
            <w:shd w:val="clear" w:color="auto" w:fill="auto"/>
          </w:tcPr>
          <w:p w14:paraId="122DAB32"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And Description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Concern: </w:t>
            </w:r>
          </w:p>
          <w:p w14:paraId="7D0D641E" w14:textId="77777777" w:rsidR="00C9300C" w:rsidRPr="00E00254" w:rsidRDefault="00C9300C" w:rsidP="00C9300C">
            <w:pPr>
              <w:rPr>
                <w:rFonts w:cstheme="minorHAnsi"/>
                <w:sz w:val="24"/>
                <w:szCs w:val="24"/>
              </w:rPr>
            </w:pPr>
          </w:p>
          <w:p w14:paraId="05C6D3A1" w14:textId="77777777" w:rsidR="00234B3F" w:rsidRPr="00E00254" w:rsidRDefault="00234B3F" w:rsidP="00C9300C">
            <w:pPr>
              <w:rPr>
                <w:rFonts w:cstheme="minorHAnsi"/>
                <w:sz w:val="24"/>
                <w:szCs w:val="24"/>
              </w:rPr>
            </w:pPr>
          </w:p>
        </w:tc>
      </w:tr>
      <w:tr w:rsidR="00C9300C" w:rsidRPr="00E00254" w14:paraId="572DFF28" w14:textId="77777777" w:rsidTr="00BA3D6E">
        <w:tc>
          <w:tcPr>
            <w:tcW w:w="9016" w:type="dxa"/>
            <w:shd w:val="clear" w:color="auto" w:fill="auto"/>
          </w:tcPr>
          <w:p w14:paraId="2F232344"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720CB04E" w14:textId="77777777" w:rsidR="00C9300C" w:rsidRPr="00E00254" w:rsidRDefault="00C9300C" w:rsidP="00C9300C">
            <w:pPr>
              <w:pStyle w:val="Default"/>
              <w:rPr>
                <w:rFonts w:asciiTheme="minorHAnsi" w:hAnsiTheme="minorHAnsi" w:cstheme="minorHAnsi"/>
              </w:rPr>
            </w:pPr>
          </w:p>
          <w:p w14:paraId="6BD4A0E9" w14:textId="77777777" w:rsidR="00234B3F" w:rsidRPr="00E00254" w:rsidRDefault="00234B3F" w:rsidP="00C9300C">
            <w:pPr>
              <w:pStyle w:val="Default"/>
              <w:rPr>
                <w:rFonts w:asciiTheme="minorHAnsi" w:hAnsiTheme="minorHAnsi" w:cstheme="minorHAnsi"/>
              </w:rPr>
            </w:pPr>
          </w:p>
        </w:tc>
      </w:tr>
      <w:tr w:rsidR="00C9300C" w:rsidRPr="00E00254" w14:paraId="6C318B7F" w14:textId="77777777" w:rsidTr="00BA3D6E">
        <w:tc>
          <w:tcPr>
            <w:tcW w:w="9016" w:type="dxa"/>
            <w:shd w:val="clear" w:color="auto" w:fill="auto"/>
          </w:tcPr>
          <w:p w14:paraId="1AA28CC2"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proofErr w:type="gramStart"/>
            <w:r w:rsidRPr="00E00254">
              <w:rPr>
                <w:rFonts w:asciiTheme="minorHAnsi" w:hAnsiTheme="minorHAnsi" w:cstheme="minorHAnsi"/>
              </w:rPr>
              <w:t>At</w:t>
            </w:r>
            <w:proofErr w:type="gramEnd"/>
            <w:r w:rsidRPr="00E00254">
              <w:rPr>
                <w:rFonts w:asciiTheme="minorHAnsi" w:hAnsiTheme="minorHAnsi" w:cstheme="minorHAnsi"/>
              </w:rPr>
              <w:t xml:space="preserve"> The Time: </w:t>
            </w:r>
          </w:p>
          <w:p w14:paraId="68FE9F2E" w14:textId="77777777" w:rsidR="00C9300C" w:rsidRPr="00E00254" w:rsidRDefault="00C9300C" w:rsidP="00C9300C">
            <w:pPr>
              <w:rPr>
                <w:rFonts w:cstheme="minorHAnsi"/>
                <w:sz w:val="24"/>
                <w:szCs w:val="24"/>
              </w:rPr>
            </w:pPr>
          </w:p>
          <w:p w14:paraId="0B2D841A" w14:textId="77777777" w:rsidR="00234B3F" w:rsidRPr="00E00254" w:rsidRDefault="00234B3F" w:rsidP="00C9300C">
            <w:pPr>
              <w:rPr>
                <w:rFonts w:cstheme="minorHAnsi"/>
                <w:sz w:val="24"/>
                <w:szCs w:val="24"/>
              </w:rPr>
            </w:pPr>
          </w:p>
        </w:tc>
      </w:tr>
      <w:tr w:rsidR="00C9300C" w:rsidRPr="00E00254" w14:paraId="0851BD67" w14:textId="77777777" w:rsidTr="00BA3D6E">
        <w:tc>
          <w:tcPr>
            <w:tcW w:w="9016" w:type="dxa"/>
            <w:shd w:val="clear" w:color="auto" w:fill="auto"/>
          </w:tcPr>
          <w:p w14:paraId="43C16DDD"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Any Advice Sought, From Whom </w:t>
            </w:r>
            <w:proofErr w:type="gramStart"/>
            <w:r w:rsidRPr="00E00254">
              <w:rPr>
                <w:rFonts w:asciiTheme="minorHAnsi" w:hAnsiTheme="minorHAnsi" w:cstheme="minorHAnsi"/>
              </w:rPr>
              <w:t>And</w:t>
            </w:r>
            <w:proofErr w:type="gramEnd"/>
            <w:r w:rsidRPr="00E00254">
              <w:rPr>
                <w:rFonts w:asciiTheme="minorHAnsi" w:hAnsiTheme="minorHAnsi" w:cstheme="minorHAnsi"/>
              </w:rPr>
              <w:t xml:space="preserve"> When: </w:t>
            </w:r>
          </w:p>
          <w:p w14:paraId="6EA09252" w14:textId="77777777" w:rsidR="00C9300C" w:rsidRPr="00E00254" w:rsidRDefault="00C9300C" w:rsidP="00C9300C">
            <w:pPr>
              <w:rPr>
                <w:rFonts w:cstheme="minorHAnsi"/>
                <w:sz w:val="24"/>
                <w:szCs w:val="24"/>
              </w:rPr>
            </w:pPr>
          </w:p>
          <w:p w14:paraId="211A483B" w14:textId="77777777" w:rsidR="00234B3F" w:rsidRPr="00E00254" w:rsidRDefault="00234B3F" w:rsidP="00C9300C">
            <w:pPr>
              <w:rPr>
                <w:rFonts w:cstheme="minorHAnsi"/>
                <w:sz w:val="24"/>
                <w:szCs w:val="24"/>
              </w:rPr>
            </w:pPr>
          </w:p>
        </w:tc>
      </w:tr>
      <w:tr w:rsidR="00C9300C" w:rsidRPr="00E00254" w14:paraId="03529E8B" w14:textId="77777777" w:rsidTr="00BA3D6E">
        <w:tc>
          <w:tcPr>
            <w:tcW w:w="9016" w:type="dxa"/>
            <w:shd w:val="clear" w:color="auto" w:fill="auto"/>
          </w:tcPr>
          <w:p w14:paraId="42DBD436"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0668F383" w14:textId="77777777" w:rsidR="00234B3F" w:rsidRPr="00E00254" w:rsidRDefault="00234B3F" w:rsidP="00234B3F">
            <w:pPr>
              <w:pStyle w:val="Default"/>
              <w:rPr>
                <w:rFonts w:asciiTheme="minorHAnsi" w:hAnsiTheme="minorHAnsi" w:cstheme="minorHAnsi"/>
              </w:rPr>
            </w:pPr>
          </w:p>
        </w:tc>
      </w:tr>
    </w:tbl>
    <w:p w14:paraId="1398E595"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13A08918" w14:textId="77777777" w:rsidTr="00BA3D6E">
        <w:tc>
          <w:tcPr>
            <w:tcW w:w="9016" w:type="dxa"/>
            <w:shd w:val="clear" w:color="auto" w:fill="auto"/>
          </w:tcPr>
          <w:p w14:paraId="6BAC499D"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w:t>
            </w:r>
            <w:proofErr w:type="gramStart"/>
            <w:r w:rsidRPr="00E00254">
              <w:rPr>
                <w:rFonts w:asciiTheme="minorHAnsi" w:hAnsiTheme="minorHAnsi" w:cstheme="minorHAnsi"/>
              </w:rPr>
              <w:t>To</w:t>
            </w:r>
            <w:proofErr w:type="gramEnd"/>
            <w:r w:rsidRPr="00E00254">
              <w:rPr>
                <w:rFonts w:asciiTheme="minorHAnsi" w:hAnsiTheme="minorHAnsi" w:cstheme="minorHAnsi"/>
              </w:rPr>
              <w:t xml:space="preserve"> Designated Teacher:                 Yes:             No: </w:t>
            </w:r>
          </w:p>
          <w:p w14:paraId="4B90FDA0" w14:textId="77777777" w:rsidR="00234B3F" w:rsidRPr="00E00254" w:rsidRDefault="00234B3F" w:rsidP="00C9300C">
            <w:pPr>
              <w:pStyle w:val="Default"/>
              <w:rPr>
                <w:rFonts w:asciiTheme="minorHAnsi" w:hAnsiTheme="minorHAnsi" w:cstheme="minorHAnsi"/>
              </w:rPr>
            </w:pPr>
          </w:p>
          <w:p w14:paraId="145ECB0E"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00321EBA" w14:textId="77777777" w:rsidTr="00BA3D6E">
        <w:tc>
          <w:tcPr>
            <w:tcW w:w="9016" w:type="dxa"/>
            <w:shd w:val="clear" w:color="auto" w:fill="auto"/>
          </w:tcPr>
          <w:p w14:paraId="10B80941"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Report To The Designated Teacher: </w:t>
            </w:r>
          </w:p>
          <w:p w14:paraId="7F47CA8A" w14:textId="77777777" w:rsidR="00BA3D6E" w:rsidRDefault="00BA3D6E" w:rsidP="00BA3D6E">
            <w:pPr>
              <w:pStyle w:val="Default"/>
              <w:rPr>
                <w:rFonts w:asciiTheme="minorHAnsi" w:hAnsiTheme="minorHAnsi" w:cstheme="minorHAnsi"/>
              </w:rPr>
            </w:pPr>
          </w:p>
        </w:tc>
      </w:tr>
      <w:tr w:rsidR="00C9300C" w:rsidRPr="00E00254" w14:paraId="018E06B4" w14:textId="77777777" w:rsidTr="00BA3D6E">
        <w:tc>
          <w:tcPr>
            <w:tcW w:w="9016" w:type="dxa"/>
            <w:shd w:val="clear" w:color="auto" w:fill="auto"/>
          </w:tcPr>
          <w:p w14:paraId="1DD16C29"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proofErr w:type="gramStart"/>
            <w:r w:rsidRPr="00E00254">
              <w:rPr>
                <w:rFonts w:asciiTheme="minorHAnsi" w:hAnsiTheme="minorHAnsi" w:cstheme="minorHAnsi"/>
              </w:rPr>
              <w:t>From</w:t>
            </w:r>
            <w:proofErr w:type="gramEnd"/>
            <w:r w:rsidRPr="00E00254">
              <w:rPr>
                <w:rFonts w:asciiTheme="minorHAnsi" w:hAnsiTheme="minorHAnsi" w:cstheme="minorHAnsi"/>
              </w:rPr>
              <w:t xml:space="preserve"> Staff Member Placed On Pupil’s Child Protection File  </w:t>
            </w:r>
          </w:p>
          <w:p w14:paraId="062F2948" w14:textId="77777777" w:rsidR="00C9300C" w:rsidRPr="00E00254" w:rsidRDefault="00C9300C" w:rsidP="00C9300C">
            <w:pPr>
              <w:pStyle w:val="Default"/>
              <w:rPr>
                <w:rFonts w:asciiTheme="minorHAnsi" w:hAnsiTheme="minorHAnsi" w:cstheme="minorHAnsi"/>
              </w:rPr>
            </w:pPr>
          </w:p>
          <w:p w14:paraId="5A4F5C7D"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319BFD21" w14:textId="77777777" w:rsidR="00C9300C" w:rsidRPr="00E00254" w:rsidRDefault="00C9300C" w:rsidP="00C9300C">
            <w:pPr>
              <w:pStyle w:val="Default"/>
              <w:rPr>
                <w:rFonts w:asciiTheme="minorHAnsi" w:hAnsiTheme="minorHAnsi" w:cstheme="minorHAnsi"/>
              </w:rPr>
            </w:pPr>
          </w:p>
          <w:p w14:paraId="484AAD09"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73DD0822" w14:textId="77777777" w:rsidR="00234B3F" w:rsidRPr="00E00254" w:rsidRDefault="00234B3F" w:rsidP="00C9300C">
            <w:pPr>
              <w:rPr>
                <w:rFonts w:cstheme="minorHAnsi"/>
                <w:sz w:val="24"/>
                <w:szCs w:val="24"/>
              </w:rPr>
            </w:pPr>
          </w:p>
        </w:tc>
      </w:tr>
    </w:tbl>
    <w:p w14:paraId="40A3CEBA" w14:textId="77777777" w:rsidR="00C9300C" w:rsidRPr="00E00254" w:rsidRDefault="00C9300C" w:rsidP="00C9300C">
      <w:pPr>
        <w:spacing w:line="480" w:lineRule="auto"/>
        <w:rPr>
          <w:rFonts w:cstheme="minorHAnsi"/>
          <w:b/>
          <w:sz w:val="24"/>
          <w:szCs w:val="24"/>
        </w:rPr>
      </w:pPr>
    </w:p>
    <w:p w14:paraId="673E9D45"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6824545A"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54C4FD4D"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24364F70" w14:textId="77777777" w:rsidR="00C9300C" w:rsidRPr="00E00254" w:rsidRDefault="00C9300C" w:rsidP="00C9300C">
      <w:pPr>
        <w:spacing w:line="480" w:lineRule="auto"/>
        <w:rPr>
          <w:rFonts w:cstheme="minorHAnsi"/>
          <w:b/>
          <w:sz w:val="24"/>
          <w:szCs w:val="24"/>
        </w:rPr>
      </w:pPr>
    </w:p>
    <w:p w14:paraId="529234B5" w14:textId="77777777" w:rsidR="00C9300C" w:rsidRPr="00E00254" w:rsidRDefault="00C9300C" w:rsidP="000B32E3">
      <w:pPr>
        <w:spacing w:after="0" w:line="240" w:lineRule="auto"/>
        <w:rPr>
          <w:rFonts w:cstheme="minorHAnsi"/>
          <w:b/>
          <w:sz w:val="24"/>
          <w:szCs w:val="24"/>
        </w:rPr>
      </w:pPr>
    </w:p>
    <w:p w14:paraId="4DFCE65C" w14:textId="77777777" w:rsidR="00C9300C" w:rsidRPr="00E00254" w:rsidRDefault="00C9300C" w:rsidP="000B32E3">
      <w:pPr>
        <w:spacing w:after="0" w:line="240" w:lineRule="auto"/>
        <w:rPr>
          <w:rFonts w:cstheme="minorHAnsi"/>
          <w:b/>
          <w:sz w:val="24"/>
          <w:szCs w:val="24"/>
        </w:rPr>
      </w:pPr>
    </w:p>
    <w:p w14:paraId="7A1E32C2" w14:textId="77777777" w:rsidR="00C9300C" w:rsidRPr="00E00254" w:rsidRDefault="00C9300C" w:rsidP="000B32E3">
      <w:pPr>
        <w:spacing w:after="0" w:line="240" w:lineRule="auto"/>
        <w:rPr>
          <w:rFonts w:cstheme="minorHAnsi"/>
          <w:b/>
          <w:sz w:val="24"/>
          <w:szCs w:val="24"/>
        </w:rPr>
      </w:pPr>
    </w:p>
    <w:p w14:paraId="738E266C" w14:textId="77777777" w:rsidR="00C9300C" w:rsidRPr="00E00254" w:rsidRDefault="00C9300C" w:rsidP="000B32E3">
      <w:pPr>
        <w:spacing w:after="0" w:line="240" w:lineRule="auto"/>
        <w:rPr>
          <w:rFonts w:cstheme="minorHAnsi"/>
          <w:b/>
          <w:sz w:val="24"/>
          <w:szCs w:val="24"/>
        </w:rPr>
      </w:pPr>
    </w:p>
    <w:p w14:paraId="2F64F772" w14:textId="77777777" w:rsidR="00A81DA8" w:rsidRPr="00E00254" w:rsidRDefault="00A81DA8" w:rsidP="000B32E3">
      <w:pPr>
        <w:spacing w:after="0" w:line="240" w:lineRule="auto"/>
        <w:rPr>
          <w:rFonts w:cstheme="minorHAnsi"/>
          <w:b/>
          <w:sz w:val="24"/>
          <w:szCs w:val="24"/>
        </w:rPr>
      </w:pPr>
    </w:p>
    <w:p w14:paraId="4F758DC8" w14:textId="77777777" w:rsidR="00C9300C" w:rsidRPr="00E00254" w:rsidRDefault="00C9300C" w:rsidP="000B32E3">
      <w:pPr>
        <w:spacing w:after="0" w:line="240" w:lineRule="auto"/>
        <w:rPr>
          <w:rFonts w:cstheme="minorHAnsi"/>
          <w:b/>
          <w:sz w:val="24"/>
          <w:szCs w:val="24"/>
        </w:rPr>
      </w:pPr>
    </w:p>
    <w:p w14:paraId="6BCD026D" w14:textId="77777777" w:rsidR="00C9300C" w:rsidRPr="00E00254" w:rsidRDefault="00C9300C" w:rsidP="000B32E3">
      <w:pPr>
        <w:spacing w:after="0" w:line="240" w:lineRule="auto"/>
        <w:rPr>
          <w:rFonts w:cstheme="minorHAnsi"/>
          <w:b/>
          <w:sz w:val="24"/>
          <w:szCs w:val="24"/>
        </w:rPr>
      </w:pPr>
    </w:p>
    <w:p w14:paraId="32E30875" w14:textId="77777777" w:rsidR="00234B3F" w:rsidRPr="00E00254" w:rsidRDefault="00234B3F" w:rsidP="000B32E3">
      <w:pPr>
        <w:spacing w:after="0" w:line="240" w:lineRule="auto"/>
        <w:rPr>
          <w:rFonts w:cstheme="minorHAnsi"/>
          <w:b/>
          <w:sz w:val="24"/>
          <w:szCs w:val="24"/>
        </w:rPr>
      </w:pPr>
    </w:p>
    <w:p w14:paraId="4AC849E5" w14:textId="77777777" w:rsidR="00234B3F" w:rsidRPr="00E00254" w:rsidRDefault="00234B3F" w:rsidP="000B32E3">
      <w:pPr>
        <w:spacing w:after="0" w:line="240" w:lineRule="auto"/>
        <w:rPr>
          <w:rFonts w:cstheme="minorHAnsi"/>
          <w:b/>
          <w:sz w:val="24"/>
          <w:szCs w:val="24"/>
        </w:rPr>
      </w:pPr>
    </w:p>
    <w:p w14:paraId="00C7A46C" w14:textId="77777777" w:rsidR="00234B3F" w:rsidRPr="00E00254" w:rsidRDefault="00234B3F" w:rsidP="000B32E3">
      <w:pPr>
        <w:spacing w:after="0" w:line="240" w:lineRule="auto"/>
        <w:rPr>
          <w:rFonts w:cstheme="minorHAnsi"/>
          <w:b/>
          <w:sz w:val="24"/>
          <w:szCs w:val="24"/>
        </w:rPr>
      </w:pPr>
    </w:p>
    <w:p w14:paraId="05FB68A1" w14:textId="77777777" w:rsidR="00234B3F" w:rsidRPr="00E00254" w:rsidRDefault="00234B3F" w:rsidP="000B32E3">
      <w:pPr>
        <w:spacing w:after="0" w:line="240" w:lineRule="auto"/>
        <w:rPr>
          <w:rFonts w:cstheme="minorHAnsi"/>
          <w:b/>
          <w:sz w:val="24"/>
          <w:szCs w:val="24"/>
        </w:rPr>
      </w:pPr>
    </w:p>
    <w:p w14:paraId="18E98E1B" w14:textId="77777777" w:rsidR="00234B3F" w:rsidRPr="00E00254" w:rsidRDefault="00234B3F" w:rsidP="000B32E3">
      <w:pPr>
        <w:spacing w:after="0" w:line="240" w:lineRule="auto"/>
        <w:rPr>
          <w:rFonts w:cstheme="minorHAnsi"/>
          <w:b/>
          <w:sz w:val="24"/>
          <w:szCs w:val="24"/>
        </w:rPr>
      </w:pPr>
    </w:p>
    <w:p w14:paraId="52FD67D3" w14:textId="77777777" w:rsidR="00234B3F" w:rsidRPr="00E00254" w:rsidRDefault="00234B3F" w:rsidP="000B32E3">
      <w:pPr>
        <w:spacing w:after="0" w:line="240" w:lineRule="auto"/>
        <w:rPr>
          <w:rFonts w:cstheme="minorHAnsi"/>
          <w:b/>
          <w:sz w:val="24"/>
          <w:szCs w:val="24"/>
        </w:rPr>
      </w:pPr>
    </w:p>
    <w:p w14:paraId="5E84E532" w14:textId="77777777" w:rsidR="00234B3F" w:rsidRPr="00E00254" w:rsidRDefault="00234B3F" w:rsidP="000B32E3">
      <w:pPr>
        <w:spacing w:after="0" w:line="240" w:lineRule="auto"/>
        <w:rPr>
          <w:rFonts w:cstheme="minorHAnsi"/>
          <w:b/>
          <w:sz w:val="24"/>
          <w:szCs w:val="24"/>
        </w:rPr>
      </w:pPr>
    </w:p>
    <w:p w14:paraId="2B598F86" w14:textId="77777777" w:rsidR="00234B3F" w:rsidRPr="00E00254" w:rsidRDefault="00234B3F" w:rsidP="000B32E3">
      <w:pPr>
        <w:spacing w:after="0" w:line="240" w:lineRule="auto"/>
        <w:rPr>
          <w:rFonts w:cstheme="minorHAnsi"/>
          <w:b/>
          <w:sz w:val="24"/>
          <w:szCs w:val="24"/>
        </w:rPr>
      </w:pPr>
    </w:p>
    <w:p w14:paraId="25E3D1C9" w14:textId="77777777" w:rsidR="00234B3F" w:rsidRPr="00E00254" w:rsidRDefault="00234B3F" w:rsidP="000B32E3">
      <w:pPr>
        <w:spacing w:after="0" w:line="240" w:lineRule="auto"/>
        <w:rPr>
          <w:rFonts w:cstheme="minorHAnsi"/>
          <w:b/>
          <w:sz w:val="24"/>
          <w:szCs w:val="24"/>
        </w:rPr>
      </w:pPr>
    </w:p>
    <w:p w14:paraId="2FF3D826" w14:textId="77777777" w:rsidR="00234B3F" w:rsidRDefault="00234B3F" w:rsidP="000B32E3">
      <w:pPr>
        <w:spacing w:after="0" w:line="240" w:lineRule="auto"/>
        <w:rPr>
          <w:rFonts w:cstheme="minorHAnsi"/>
          <w:b/>
          <w:sz w:val="24"/>
          <w:szCs w:val="24"/>
        </w:rPr>
      </w:pPr>
    </w:p>
    <w:p w14:paraId="38B7F243" w14:textId="77777777" w:rsidR="000A6A66" w:rsidRDefault="000A6A66" w:rsidP="000B32E3">
      <w:pPr>
        <w:spacing w:after="0" w:line="240" w:lineRule="auto"/>
        <w:rPr>
          <w:rFonts w:cstheme="minorHAnsi"/>
          <w:b/>
          <w:sz w:val="24"/>
          <w:szCs w:val="24"/>
        </w:rPr>
      </w:pPr>
    </w:p>
    <w:p w14:paraId="03D5C09F" w14:textId="77777777" w:rsidR="000A6A66" w:rsidRPr="00E00254" w:rsidRDefault="000A6A66" w:rsidP="000B32E3">
      <w:pPr>
        <w:spacing w:after="0" w:line="240" w:lineRule="auto"/>
        <w:rPr>
          <w:rFonts w:cstheme="minorHAnsi"/>
          <w:b/>
          <w:sz w:val="24"/>
          <w:szCs w:val="24"/>
        </w:rPr>
      </w:pPr>
    </w:p>
    <w:p w14:paraId="3A4B43CB" w14:textId="77777777" w:rsidR="00C9300C" w:rsidRPr="00E00254" w:rsidRDefault="00C9300C" w:rsidP="000B32E3">
      <w:pPr>
        <w:spacing w:after="0" w:line="240" w:lineRule="auto"/>
        <w:rPr>
          <w:rFonts w:cstheme="minorHAnsi"/>
          <w:b/>
          <w:sz w:val="24"/>
          <w:szCs w:val="24"/>
        </w:rPr>
      </w:pPr>
    </w:p>
    <w:p w14:paraId="747486C7" w14:textId="77777777" w:rsidR="00C9300C" w:rsidRPr="00E00254" w:rsidRDefault="00C9300C" w:rsidP="000B32E3">
      <w:pPr>
        <w:spacing w:after="0" w:line="240" w:lineRule="auto"/>
        <w:rPr>
          <w:rFonts w:cstheme="minorHAnsi"/>
          <w:b/>
          <w:sz w:val="24"/>
          <w:szCs w:val="24"/>
        </w:rPr>
      </w:pPr>
    </w:p>
    <w:p w14:paraId="35637DCD"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0"/>
      <w:r w:rsidRPr="000A6A66">
        <w:rPr>
          <w:rFonts w:cstheme="minorHAnsi"/>
          <w:b/>
          <w:sz w:val="24"/>
          <w:szCs w:val="24"/>
        </w:rPr>
        <w:t xml:space="preserve">                     </w:t>
      </w:r>
      <w:r w:rsidR="00821C06" w:rsidRPr="000A6A66">
        <w:rPr>
          <w:rFonts w:cstheme="minorHAnsi"/>
          <w:b/>
          <w:sz w:val="24"/>
          <w:szCs w:val="24"/>
        </w:rPr>
        <w:t>Specific Types of Abuse</w:t>
      </w:r>
    </w:p>
    <w:p w14:paraId="44DDDE8A" w14:textId="77777777" w:rsidR="000B32E3" w:rsidRPr="000A6A66" w:rsidRDefault="000B32E3" w:rsidP="000B32E3">
      <w:pPr>
        <w:spacing w:after="0" w:line="240" w:lineRule="auto"/>
        <w:rPr>
          <w:rFonts w:cstheme="minorHAnsi"/>
          <w:b/>
          <w:sz w:val="24"/>
          <w:szCs w:val="24"/>
        </w:rPr>
      </w:pPr>
    </w:p>
    <w:p w14:paraId="0EAF2F66"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71BA18AB"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0B51564E"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4A689D51"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2A6801FF" w14:textId="77777777" w:rsidR="00224E91" w:rsidRPr="000A6A66" w:rsidRDefault="00C75297" w:rsidP="000B32E3">
      <w:pPr>
        <w:autoSpaceDE w:val="0"/>
        <w:autoSpaceDN w:val="0"/>
        <w:adjustRightInd w:val="0"/>
        <w:spacing w:after="0" w:line="240" w:lineRule="auto"/>
        <w:jc w:val="both"/>
        <w:rPr>
          <w:rFonts w:cstheme="minorHAnsi"/>
          <w:b/>
          <w:sz w:val="24"/>
          <w:szCs w:val="24"/>
        </w:rPr>
      </w:pPr>
      <w:r>
        <w:rPr>
          <w:rFonts w:cstheme="minorHAnsi"/>
          <w:sz w:val="24"/>
          <w:szCs w:val="24"/>
        </w:rPr>
        <w:t>If the staff in Mount Lourdes</w:t>
      </w:r>
      <w:r w:rsidR="00224E91" w:rsidRPr="000A6A66">
        <w:rPr>
          <w:rFonts w:cstheme="minorHAnsi"/>
          <w:color w:val="C00000"/>
          <w:sz w:val="24"/>
          <w:szCs w:val="24"/>
        </w:rPr>
        <w:t xml:space="preserve"> </w:t>
      </w:r>
      <w:r w:rsidR="00224E91" w:rsidRPr="000A6A66">
        <w:rPr>
          <w:rFonts w:cstheme="minorHAnsi"/>
          <w:sz w:val="24"/>
          <w:szCs w:val="24"/>
        </w:rPr>
        <w:t xml:space="preserve">become aware of signs that may indicate </w:t>
      </w:r>
      <w:proofErr w:type="gramStart"/>
      <w:r w:rsidR="00224E91" w:rsidRPr="000A6A66">
        <w:rPr>
          <w:rFonts w:cstheme="minorHAnsi"/>
          <w:sz w:val="24"/>
          <w:szCs w:val="24"/>
        </w:rPr>
        <w:t>grooming</w:t>
      </w:r>
      <w:proofErr w:type="gramEnd"/>
      <w:r w:rsidR="00224E91" w:rsidRPr="000A6A66">
        <w:rPr>
          <w:rFonts w:cstheme="minorHAnsi"/>
          <w:sz w:val="24"/>
          <w:szCs w:val="24"/>
        </w:rPr>
        <w:t xml:space="preserve">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732157BE" w14:textId="77777777" w:rsidR="00224E91" w:rsidRPr="000A6A66" w:rsidRDefault="00224E91" w:rsidP="000B32E3">
      <w:pPr>
        <w:spacing w:after="0" w:line="240" w:lineRule="auto"/>
        <w:jc w:val="both"/>
        <w:rPr>
          <w:rFonts w:cstheme="minorHAnsi"/>
          <w:b/>
          <w:iCs/>
          <w:sz w:val="24"/>
          <w:szCs w:val="24"/>
        </w:rPr>
      </w:pPr>
    </w:p>
    <w:p w14:paraId="6130187F"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0A6A66">
        <w:rPr>
          <w:rFonts w:cstheme="minorHAnsi"/>
          <w:iCs/>
          <w:sz w:val="24"/>
          <w:szCs w:val="24"/>
        </w:rPr>
        <w:t>.</w:t>
      </w:r>
    </w:p>
    <w:p w14:paraId="0D289F60"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6A76D42E"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lastRenderedPageBreak/>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w:t>
      </w:r>
      <w:proofErr w:type="gramStart"/>
      <w:r w:rsidR="00C85D99" w:rsidRPr="000A6A66">
        <w:rPr>
          <w:rFonts w:cstheme="minorHAnsi"/>
          <w:sz w:val="24"/>
          <w:szCs w:val="24"/>
        </w:rPr>
        <w:t>Sixteen and seventeen year olds</w:t>
      </w:r>
      <w:proofErr w:type="gramEnd"/>
      <w:r w:rsidR="00C85D99" w:rsidRPr="000A6A66">
        <w:rPr>
          <w:rFonts w:cstheme="minorHAnsi"/>
          <w:sz w:val="24"/>
          <w:szCs w:val="24"/>
        </w:rPr>
        <w:t xml:space="preserve">, although legally able to consent to sexual activity can also be sexually exploited. </w:t>
      </w:r>
    </w:p>
    <w:p w14:paraId="6BB6CC4A"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5EC81C15"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3DEA2C5E"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5BB4EAB6"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469D3CC8"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19319761"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1E892C19" w14:textId="77777777" w:rsidR="00224E91" w:rsidRPr="000A6A66" w:rsidRDefault="00224E91" w:rsidP="000B32E3">
      <w:pPr>
        <w:spacing w:after="0" w:line="240" w:lineRule="auto"/>
        <w:jc w:val="both"/>
        <w:rPr>
          <w:rFonts w:cstheme="minorHAnsi"/>
          <w:b/>
          <w:color w:val="5B9BD5" w:themeColor="accent1"/>
          <w:sz w:val="24"/>
          <w:szCs w:val="24"/>
        </w:rPr>
      </w:pPr>
    </w:p>
    <w:p w14:paraId="0F6D75FB"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7553C8D1" w14:textId="77777777" w:rsidR="00D135EB" w:rsidRPr="000A6A66" w:rsidRDefault="00D135EB" w:rsidP="000B32E3">
      <w:pPr>
        <w:spacing w:after="0" w:line="240" w:lineRule="auto"/>
        <w:jc w:val="both"/>
        <w:rPr>
          <w:rFonts w:cstheme="minorHAnsi"/>
          <w:sz w:val="24"/>
          <w:szCs w:val="24"/>
        </w:rPr>
      </w:pPr>
    </w:p>
    <w:p w14:paraId="2A4BE154"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The Stopping Domestic and Sexual Violence and Abuse in Northern Ireland: A Seven Year Strategy (2016) defines domestic and sexual</w:t>
      </w:r>
      <w:r w:rsidR="00FF1A20">
        <w:rPr>
          <w:rFonts w:cstheme="minorHAnsi"/>
          <w:sz w:val="24"/>
          <w:szCs w:val="24"/>
        </w:rPr>
        <w:t xml:space="preserve"> violence and abuse as follows:</w:t>
      </w:r>
    </w:p>
    <w:p w14:paraId="3C102078" w14:textId="77777777" w:rsidR="00D135EB" w:rsidRPr="000A6A66" w:rsidRDefault="00D135EB" w:rsidP="000B32E3">
      <w:pPr>
        <w:spacing w:after="0" w:line="240" w:lineRule="auto"/>
        <w:jc w:val="both"/>
        <w:rPr>
          <w:rFonts w:cstheme="minorHAnsi"/>
          <w:b/>
          <w:sz w:val="24"/>
          <w:szCs w:val="24"/>
        </w:rPr>
      </w:pPr>
    </w:p>
    <w:p w14:paraId="51BA63F9"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769A3320"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threatening</w:t>
      </w:r>
      <w:proofErr w:type="gramEnd"/>
      <w:r w:rsidRPr="000A6A66">
        <w:rPr>
          <w:rFonts w:cstheme="minorHAnsi"/>
          <w:sz w:val="24"/>
          <w:szCs w:val="24"/>
        </w:rPr>
        <w:t xml:space="preserve">,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14A85381" w14:textId="77777777" w:rsidR="00D135EB" w:rsidRPr="000A6A66" w:rsidRDefault="00D135EB" w:rsidP="000B32E3">
      <w:pPr>
        <w:spacing w:after="0" w:line="240" w:lineRule="auto"/>
        <w:jc w:val="both"/>
        <w:rPr>
          <w:rFonts w:cstheme="minorHAnsi"/>
          <w:sz w:val="24"/>
          <w:szCs w:val="24"/>
        </w:rPr>
      </w:pPr>
    </w:p>
    <w:p w14:paraId="18983F87"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23C9D258"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any</w:t>
      </w:r>
      <w:proofErr w:type="gramEnd"/>
      <w:r w:rsidRPr="000A6A66">
        <w:rPr>
          <w:rFonts w:cstheme="minorHAnsi"/>
          <w:sz w:val="24"/>
          <w:szCs w:val="24"/>
        </w:rPr>
        <w:t xml:space="preserve">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10974B92" w14:textId="77777777" w:rsidR="000B32E3" w:rsidRPr="000A6A66" w:rsidRDefault="000B32E3" w:rsidP="000B32E3">
      <w:pPr>
        <w:spacing w:after="0" w:line="240" w:lineRule="auto"/>
        <w:jc w:val="both"/>
        <w:rPr>
          <w:rFonts w:cstheme="minorHAnsi"/>
          <w:sz w:val="24"/>
          <w:szCs w:val="24"/>
        </w:rPr>
      </w:pPr>
    </w:p>
    <w:p w14:paraId="173ACC1A" w14:textId="77777777" w:rsidR="00224E91"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33DC6946" w14:textId="77777777" w:rsidR="00FC18C2" w:rsidRDefault="00FC18C2" w:rsidP="000B32E3">
      <w:pPr>
        <w:autoSpaceDE w:val="0"/>
        <w:autoSpaceDN w:val="0"/>
        <w:adjustRightInd w:val="0"/>
        <w:spacing w:after="0" w:line="240" w:lineRule="auto"/>
        <w:jc w:val="both"/>
        <w:rPr>
          <w:rFonts w:cstheme="minorHAnsi"/>
          <w:sz w:val="24"/>
          <w:szCs w:val="24"/>
          <w:lang w:eastAsia="en-GB"/>
        </w:rPr>
      </w:pPr>
    </w:p>
    <w:p w14:paraId="579E7AAB" w14:textId="77777777" w:rsidR="00FC18C2" w:rsidRPr="00CD061E" w:rsidRDefault="00FC18C2" w:rsidP="00FC18C2">
      <w:pPr>
        <w:autoSpaceDE w:val="0"/>
        <w:autoSpaceDN w:val="0"/>
        <w:adjustRightInd w:val="0"/>
        <w:spacing w:after="0" w:line="240" w:lineRule="auto"/>
        <w:jc w:val="both"/>
        <w:rPr>
          <w:rFonts w:cstheme="minorHAnsi"/>
          <w:b/>
          <w:color w:val="0070C0"/>
          <w:sz w:val="24"/>
          <w:szCs w:val="24"/>
          <w:lang w:val="en-US" w:eastAsia="en-GB"/>
        </w:rPr>
      </w:pPr>
      <w:r w:rsidRPr="00CD061E">
        <w:rPr>
          <w:rFonts w:cstheme="minorHAnsi"/>
          <w:b/>
          <w:color w:val="0070C0"/>
          <w:sz w:val="24"/>
          <w:szCs w:val="24"/>
          <w:lang w:val="en-US" w:eastAsia="en-GB"/>
        </w:rPr>
        <w:t xml:space="preserve">Operation Encompass </w:t>
      </w:r>
    </w:p>
    <w:p w14:paraId="75D4D83F"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w:t>
      </w:r>
      <w:proofErr w:type="spellStart"/>
      <w:r w:rsidRPr="00047A3E">
        <w:rPr>
          <w:rFonts w:cstheme="minorHAnsi"/>
          <w:sz w:val="24"/>
          <w:szCs w:val="24"/>
          <w:lang w:val="en-US" w:eastAsia="en-GB"/>
        </w:rPr>
        <w:t>recognise</w:t>
      </w:r>
      <w:proofErr w:type="spellEnd"/>
      <w:r w:rsidRPr="00047A3E">
        <w:rPr>
          <w:rFonts w:cstheme="minorHAnsi"/>
          <w:sz w:val="24"/>
          <w:szCs w:val="24"/>
          <w:lang w:val="en-US" w:eastAsia="en-GB"/>
        </w:rPr>
        <w:t xml:space="preserve"> that children’s exposure to domestic violence is a traumatic event for them. </w:t>
      </w:r>
    </w:p>
    <w:p w14:paraId="0178D8D5"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p>
    <w:p w14:paraId="1423253E"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enabling </w:t>
      </w:r>
      <w:r w:rsidRPr="00047A3E">
        <w:rPr>
          <w:rFonts w:cstheme="minorHAnsi"/>
          <w:sz w:val="24"/>
          <w:szCs w:val="24"/>
          <w:lang w:val="en-US" w:eastAsia="en-GB"/>
        </w:rPr>
        <w:lastRenderedPageBreak/>
        <w:t>the provision of immediate support. This rapid provision of support within the school environment means children are better safeguarded against the short, medium and long-term effects of domestic abuse.</w:t>
      </w:r>
    </w:p>
    <w:p w14:paraId="23588867"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p>
    <w:p w14:paraId="1675A456"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3A2E28F5"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p>
    <w:p w14:paraId="17E6198F"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716F36F2"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p>
    <w:p w14:paraId="529BE45D" w14:textId="77777777" w:rsidR="00FC18C2" w:rsidRPr="00047A3E" w:rsidRDefault="00FC18C2" w:rsidP="00FC18C2">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Further information about The Domestic Abuse Information Sharing with Schools etc. Regulations (Northern Ireland) 2022</w:t>
      </w:r>
      <w:r>
        <w:rPr>
          <w:rFonts w:cstheme="minorHAnsi"/>
          <w:sz w:val="24"/>
          <w:szCs w:val="24"/>
          <w:lang w:val="en-US" w:eastAsia="en-GB"/>
        </w:rPr>
        <w:t xml:space="preserve"> </w:t>
      </w:r>
      <w:r w:rsidRPr="00047A3E">
        <w:rPr>
          <w:rFonts w:cstheme="minorHAnsi"/>
          <w:sz w:val="24"/>
          <w:szCs w:val="24"/>
          <w:lang w:val="en-US" w:eastAsia="en-GB"/>
        </w:rPr>
        <w:t xml:space="preserve">can be found by following the link to:  </w:t>
      </w:r>
      <w:hyperlink r:id="rId10" w:history="1">
        <w:r w:rsidRPr="00047A3E">
          <w:rPr>
            <w:rStyle w:val="Hyperlink"/>
            <w:rFonts w:cstheme="minorHAnsi"/>
            <w:sz w:val="24"/>
            <w:szCs w:val="24"/>
            <w:lang w:val="en-US" w:eastAsia="en-GB"/>
          </w:rPr>
          <w:t>https://www.legislation.gov.uk</w:t>
        </w:r>
      </w:hyperlink>
      <w:r w:rsidRPr="00047A3E">
        <w:rPr>
          <w:rFonts w:cstheme="minorHAnsi"/>
          <w:sz w:val="24"/>
          <w:szCs w:val="24"/>
          <w:lang w:val="en-US" w:eastAsia="en-GB"/>
        </w:rPr>
        <w:t xml:space="preserve"> </w:t>
      </w:r>
    </w:p>
    <w:p w14:paraId="4194A6C4" w14:textId="77777777" w:rsidR="00FC18C2" w:rsidRPr="000A6A66" w:rsidRDefault="00FC18C2" w:rsidP="00FC18C2">
      <w:pPr>
        <w:autoSpaceDE w:val="0"/>
        <w:autoSpaceDN w:val="0"/>
        <w:adjustRightInd w:val="0"/>
        <w:spacing w:after="0" w:line="240" w:lineRule="auto"/>
        <w:jc w:val="both"/>
        <w:rPr>
          <w:rFonts w:cstheme="minorHAnsi"/>
          <w:sz w:val="24"/>
          <w:szCs w:val="24"/>
          <w:lang w:eastAsia="en-GB"/>
        </w:rPr>
      </w:pPr>
    </w:p>
    <w:p w14:paraId="45B4AD6E"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3F6E2057"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7EDB791A" w14:textId="77777777" w:rsidR="000B32E3" w:rsidRPr="000A6A66" w:rsidRDefault="000B32E3" w:rsidP="000B32E3">
      <w:pPr>
        <w:spacing w:after="0" w:line="240" w:lineRule="auto"/>
        <w:jc w:val="both"/>
        <w:rPr>
          <w:rFonts w:cstheme="minorHAnsi"/>
          <w:b/>
          <w:sz w:val="24"/>
          <w:szCs w:val="24"/>
        </w:rPr>
      </w:pPr>
    </w:p>
    <w:p w14:paraId="44C1CFEF" w14:textId="77777777"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FF1A20" w:rsidRPr="00FF1A20">
        <w:rPr>
          <w:rFonts w:cstheme="minorHAnsi"/>
          <w:sz w:val="24"/>
          <w:szCs w:val="24"/>
        </w:rPr>
        <w:t>Mount Lourdes</w:t>
      </w:r>
      <w:r w:rsidR="00224E91" w:rsidRPr="00FF1A20">
        <w:rPr>
          <w:rFonts w:cstheme="minorHAnsi"/>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5A52D678" w14:textId="77777777" w:rsidR="000B32E3" w:rsidRPr="000A6A66" w:rsidRDefault="000B32E3" w:rsidP="000B32E3">
      <w:pPr>
        <w:spacing w:after="0" w:line="240" w:lineRule="auto"/>
        <w:jc w:val="both"/>
        <w:rPr>
          <w:rFonts w:cstheme="minorHAnsi"/>
          <w:color w:val="000000" w:themeColor="text1"/>
          <w:sz w:val="24"/>
          <w:szCs w:val="24"/>
        </w:rPr>
      </w:pPr>
    </w:p>
    <w:p w14:paraId="25EF3518" w14:textId="77777777" w:rsidR="00FC18C2" w:rsidRDefault="00FC18C2" w:rsidP="000B32E3">
      <w:pPr>
        <w:spacing w:after="0" w:line="240" w:lineRule="auto"/>
        <w:rPr>
          <w:rFonts w:cstheme="minorHAnsi"/>
          <w:b/>
          <w:sz w:val="24"/>
          <w:szCs w:val="24"/>
        </w:rPr>
      </w:pPr>
    </w:p>
    <w:p w14:paraId="4BF9C927" w14:textId="77777777" w:rsidR="00FC18C2" w:rsidRDefault="00FC18C2" w:rsidP="000B32E3">
      <w:pPr>
        <w:spacing w:after="0" w:line="240" w:lineRule="auto"/>
        <w:rPr>
          <w:rFonts w:cstheme="minorHAnsi"/>
          <w:b/>
          <w:sz w:val="24"/>
          <w:szCs w:val="24"/>
        </w:rPr>
      </w:pPr>
    </w:p>
    <w:p w14:paraId="36FAA0D9" w14:textId="64D49F8D" w:rsidR="00224E91" w:rsidRDefault="00173046" w:rsidP="000B32E3">
      <w:pPr>
        <w:spacing w:after="0" w:line="240" w:lineRule="auto"/>
        <w:rPr>
          <w:rFonts w:cstheme="minorHAnsi"/>
          <w:b/>
          <w:sz w:val="24"/>
          <w:szCs w:val="24"/>
        </w:rPr>
      </w:pPr>
      <w:r w:rsidRPr="000A6A66">
        <w:rPr>
          <w:rFonts w:cstheme="minorHAnsi"/>
          <w:b/>
          <w:sz w:val="24"/>
          <w:szCs w:val="24"/>
        </w:rPr>
        <w:lastRenderedPageBreak/>
        <w:t>Children Who Display Harmful Sexualised Behaviour</w:t>
      </w:r>
    </w:p>
    <w:p w14:paraId="688D7EE8" w14:textId="174A798D" w:rsidR="00116701" w:rsidRDefault="00116701" w:rsidP="000B32E3">
      <w:pPr>
        <w:spacing w:after="0" w:line="240" w:lineRule="auto"/>
        <w:rPr>
          <w:rFonts w:cstheme="minorHAnsi"/>
          <w:b/>
          <w:sz w:val="24"/>
          <w:szCs w:val="24"/>
        </w:rPr>
      </w:pPr>
    </w:p>
    <w:p w14:paraId="0BF358F2" w14:textId="77777777" w:rsidR="00116701" w:rsidRPr="000A6A66" w:rsidRDefault="00116701" w:rsidP="00116701">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11A80233" w14:textId="77777777" w:rsidR="00116701" w:rsidRPr="000A6A66" w:rsidRDefault="00116701" w:rsidP="00116701">
      <w:pPr>
        <w:autoSpaceDE w:val="0"/>
        <w:autoSpaceDN w:val="0"/>
        <w:adjustRightInd w:val="0"/>
        <w:spacing w:after="0" w:line="240" w:lineRule="auto"/>
        <w:jc w:val="both"/>
        <w:rPr>
          <w:rFonts w:cstheme="minorHAnsi"/>
          <w:sz w:val="24"/>
          <w:szCs w:val="24"/>
        </w:rPr>
      </w:pPr>
    </w:p>
    <w:p w14:paraId="75692089" w14:textId="77777777" w:rsidR="00116701" w:rsidRPr="000A6A66" w:rsidRDefault="00116701" w:rsidP="00116701">
      <w:pPr>
        <w:autoSpaceDE w:val="0"/>
        <w:autoSpaceDN w:val="0"/>
        <w:adjustRightInd w:val="0"/>
        <w:spacing w:after="0" w:line="240" w:lineRule="auto"/>
        <w:jc w:val="both"/>
        <w:rPr>
          <w:rFonts w:cstheme="minorHAnsi"/>
          <w:sz w:val="24"/>
          <w:szCs w:val="24"/>
        </w:rPr>
      </w:pPr>
      <w:r w:rsidRPr="000A6A66">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5D1228F2" w14:textId="77777777" w:rsidR="00116701" w:rsidRPr="000A6A66" w:rsidRDefault="00116701" w:rsidP="00116701">
      <w:pPr>
        <w:autoSpaceDE w:val="0"/>
        <w:autoSpaceDN w:val="0"/>
        <w:adjustRightInd w:val="0"/>
        <w:spacing w:after="0" w:line="240" w:lineRule="auto"/>
        <w:jc w:val="both"/>
        <w:rPr>
          <w:rFonts w:cstheme="minorHAnsi"/>
          <w:sz w:val="24"/>
          <w:szCs w:val="24"/>
        </w:rPr>
      </w:pPr>
    </w:p>
    <w:p w14:paraId="1CB9AB73" w14:textId="77777777" w:rsidR="00116701" w:rsidRPr="000A6A66" w:rsidRDefault="00116701" w:rsidP="00116701">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w:t>
      </w:r>
      <w:r>
        <w:rPr>
          <w:rFonts w:cstheme="minorHAnsi"/>
          <w:sz w:val="24"/>
          <w:szCs w:val="24"/>
        </w:rPr>
        <w:t xml:space="preserve">ours - these can be defined as </w:t>
      </w:r>
      <w:r w:rsidRPr="00047A3E">
        <w:rPr>
          <w:rFonts w:cstheme="minorHAnsi"/>
          <w:sz w:val="24"/>
          <w:szCs w:val="24"/>
        </w:rPr>
        <w:t xml:space="preserve">normal, inappropriate, abusive or violent.  Normal sexual behaviour will </w:t>
      </w:r>
      <w:r w:rsidRPr="00C6758D">
        <w:rPr>
          <w:rFonts w:cstheme="minorHAnsi"/>
          <w:sz w:val="24"/>
          <w:szCs w:val="24"/>
        </w:rPr>
        <w:t>generally</w:t>
      </w:r>
      <w:r w:rsidRPr="00047A3E">
        <w:rPr>
          <w:rFonts w:cstheme="minorHAnsi"/>
          <w:sz w:val="24"/>
          <w:szCs w:val="24"/>
        </w:rPr>
        <w:t xml:space="preserve"> have no need for </w:t>
      </w:r>
      <w:proofErr w:type="gramStart"/>
      <w:r w:rsidRPr="00047A3E">
        <w:rPr>
          <w:rFonts w:cstheme="minorHAnsi"/>
          <w:sz w:val="24"/>
          <w:szCs w:val="24"/>
        </w:rPr>
        <w:t>intervention,</w:t>
      </w:r>
      <w:proofErr w:type="gramEnd"/>
      <w:r w:rsidRPr="00047A3E">
        <w:rPr>
          <w:rFonts w:cstheme="minorHAnsi"/>
          <w:sz w:val="24"/>
          <w:szCs w:val="24"/>
        </w:rPr>
        <w:t xml:space="preserve"> however consideration may be required as to appropriateness within a school setting.  Inappropriate</w:t>
      </w:r>
      <w:r w:rsidRPr="000A6A66">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w:t>
      </w:r>
      <w:r w:rsidRPr="00C6758D">
        <w:rPr>
          <w:rFonts w:cstheme="minorHAnsi"/>
          <w:sz w:val="24"/>
          <w:szCs w:val="24"/>
        </w:rPr>
        <w:t xml:space="preserve">The CPSS will advise if contact with </w:t>
      </w:r>
      <w:r w:rsidRPr="000A6A66">
        <w:rPr>
          <w:rFonts w:cstheme="minorHAnsi"/>
          <w:sz w:val="24"/>
          <w:szCs w:val="24"/>
        </w:rPr>
        <w:t xml:space="preserve">PSNI or Social Services is required. We will also take guidance from DE Circular </w:t>
      </w:r>
      <w:r>
        <w:rPr>
          <w:rFonts w:cstheme="minorHAnsi"/>
          <w:sz w:val="24"/>
          <w:szCs w:val="24"/>
        </w:rPr>
        <w:t>2022/02</w:t>
      </w:r>
      <w:r w:rsidRPr="000A6A66">
        <w:rPr>
          <w:rFonts w:cstheme="minorHAnsi"/>
          <w:sz w:val="24"/>
          <w:szCs w:val="24"/>
        </w:rPr>
        <w:t xml:space="preserve"> to address concerns about harmful sexualised behaviour displayed by children and young people. </w:t>
      </w:r>
    </w:p>
    <w:p w14:paraId="19F324F6" w14:textId="77777777" w:rsidR="00116701" w:rsidRPr="000A6A66" w:rsidRDefault="00116701" w:rsidP="00116701">
      <w:pPr>
        <w:autoSpaceDE w:val="0"/>
        <w:autoSpaceDN w:val="0"/>
        <w:adjustRightInd w:val="0"/>
        <w:spacing w:after="0" w:line="240" w:lineRule="auto"/>
        <w:jc w:val="both"/>
        <w:rPr>
          <w:rFonts w:cstheme="minorHAnsi"/>
          <w:b/>
          <w:sz w:val="24"/>
          <w:szCs w:val="24"/>
        </w:rPr>
      </w:pPr>
    </w:p>
    <w:p w14:paraId="1FDD9E1A" w14:textId="77777777" w:rsidR="00116701" w:rsidRPr="004E415A" w:rsidRDefault="00116701" w:rsidP="00116701">
      <w:pPr>
        <w:spacing w:after="0" w:line="240" w:lineRule="auto"/>
        <w:rPr>
          <w:rFonts w:eastAsia="+mn-ea" w:cstheme="minorHAnsi"/>
          <w:bCs/>
          <w:color w:val="000000"/>
          <w:kern w:val="24"/>
          <w:sz w:val="24"/>
          <w:szCs w:val="24"/>
          <w:lang w:eastAsia="en-GB"/>
        </w:rPr>
      </w:pPr>
      <w:r w:rsidRPr="004E415A">
        <w:rPr>
          <w:rFonts w:eastAsia="+mn-ea" w:cstheme="minorHAnsi"/>
          <w:b/>
          <w:bCs/>
          <w:color w:val="000000"/>
          <w:kern w:val="24"/>
          <w:sz w:val="24"/>
          <w:szCs w:val="24"/>
          <w:lang w:eastAsia="en-GB"/>
        </w:rPr>
        <w:t>Abusive Sexual Behaviours</w:t>
      </w:r>
      <w:r w:rsidRPr="004E415A">
        <w:rPr>
          <w:rFonts w:eastAsia="+mn-ea" w:cstheme="minorHAnsi"/>
          <w:bCs/>
          <w:color w:val="000000"/>
          <w:kern w:val="24"/>
          <w:sz w:val="24"/>
          <w:szCs w:val="24"/>
          <w:lang w:eastAsia="en-GB"/>
        </w:rPr>
        <w:t xml:space="preserve"> are of significant concern and guidance on the management of the pupils and referrals to other agencies such as Social Services or the Police should be sought from CPSS.</w:t>
      </w:r>
    </w:p>
    <w:p w14:paraId="14070FC8" w14:textId="77777777" w:rsidR="00116701" w:rsidRPr="004E415A" w:rsidRDefault="00116701" w:rsidP="00116701">
      <w:pPr>
        <w:spacing w:after="0" w:line="240" w:lineRule="auto"/>
        <w:rPr>
          <w:rFonts w:eastAsia="+mn-ea" w:cstheme="minorHAnsi"/>
          <w:color w:val="000000"/>
          <w:kern w:val="24"/>
          <w:sz w:val="24"/>
          <w:szCs w:val="24"/>
          <w:lang w:eastAsia="en-GB"/>
        </w:rPr>
      </w:pPr>
      <w:r w:rsidRPr="004E415A">
        <w:rPr>
          <w:rFonts w:eastAsia="+mn-ea" w:cstheme="minorHAnsi"/>
          <w:color w:val="000000"/>
          <w:kern w:val="24"/>
          <w:sz w:val="24"/>
          <w:szCs w:val="24"/>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6DF5384E" w14:textId="77777777" w:rsidR="00116701" w:rsidRPr="004E415A" w:rsidRDefault="00116701" w:rsidP="00116701">
      <w:pPr>
        <w:spacing w:after="0" w:line="240" w:lineRule="auto"/>
        <w:rPr>
          <w:rFonts w:eastAsia="+mn-ea" w:cstheme="minorHAnsi"/>
          <w:bCs/>
          <w:color w:val="000000"/>
          <w:kern w:val="24"/>
          <w:sz w:val="24"/>
          <w:szCs w:val="24"/>
          <w:lang w:eastAsia="en-GB"/>
        </w:rPr>
      </w:pPr>
    </w:p>
    <w:p w14:paraId="737E0191" w14:textId="77777777" w:rsidR="00116701" w:rsidRPr="004E415A" w:rsidRDefault="00116701" w:rsidP="00116701">
      <w:pPr>
        <w:spacing w:after="0" w:line="240" w:lineRule="auto"/>
        <w:rPr>
          <w:rFonts w:eastAsia="+mn-ea" w:cstheme="minorHAnsi"/>
          <w:b/>
          <w:color w:val="000000"/>
          <w:kern w:val="24"/>
          <w:sz w:val="24"/>
          <w:szCs w:val="24"/>
          <w:lang w:eastAsia="en-GB"/>
        </w:rPr>
      </w:pPr>
      <w:r w:rsidRPr="004E415A">
        <w:rPr>
          <w:rFonts w:eastAsia="+mn-ea" w:cstheme="minorHAnsi"/>
          <w:b/>
          <w:color w:val="000000"/>
          <w:kern w:val="24"/>
          <w:sz w:val="24"/>
          <w:szCs w:val="24"/>
          <w:lang w:eastAsia="en-GB"/>
        </w:rPr>
        <w:t>Violent Sexual Behaviours are</w:t>
      </w:r>
      <w:r w:rsidRPr="004E415A">
        <w:rPr>
          <w:rFonts w:eastAsia="+mn-ea" w:cstheme="minorHAnsi"/>
          <w:color w:val="000000"/>
          <w:kern w:val="24"/>
          <w:sz w:val="24"/>
          <w:szCs w:val="24"/>
          <w:lang w:eastAsia="en-GB"/>
        </w:rPr>
        <w:t xml:space="preserve"> also of significant concern. They may have features of threat, force, coercion or harm to others. </w:t>
      </w:r>
    </w:p>
    <w:p w14:paraId="440F13FB" w14:textId="77777777" w:rsidR="00116701" w:rsidRPr="004E415A" w:rsidRDefault="00116701" w:rsidP="00116701">
      <w:pPr>
        <w:rPr>
          <w:sz w:val="24"/>
          <w:szCs w:val="24"/>
        </w:rPr>
      </w:pPr>
      <w:r w:rsidRPr="004E415A">
        <w:rPr>
          <w:sz w:val="24"/>
          <w:szCs w:val="24"/>
        </w:rPr>
        <w:t>Some examples of violent sexual behaviour include physically violent sexual abuse which is highly intrusive, instrumental violence which is physiologically and or sexually arousing to the perpetrator and may involve sadism.</w:t>
      </w:r>
    </w:p>
    <w:p w14:paraId="117E6B37" w14:textId="77777777" w:rsidR="00116701" w:rsidRPr="004E415A" w:rsidRDefault="00116701" w:rsidP="00116701">
      <w:pPr>
        <w:rPr>
          <w:rFonts w:eastAsia="+mn-ea" w:cstheme="minorHAnsi"/>
          <w:b/>
          <w:color w:val="000000"/>
          <w:kern w:val="24"/>
          <w:sz w:val="24"/>
          <w:szCs w:val="24"/>
          <w:lang w:eastAsia="en-GB"/>
        </w:rPr>
      </w:pPr>
      <w:r w:rsidRPr="004E415A">
        <w:rPr>
          <w:rFonts w:eastAsia="+mn-ea" w:cstheme="minorHAnsi"/>
          <w:color w:val="000000"/>
          <w:kern w:val="24"/>
          <w:sz w:val="24"/>
          <w:szCs w:val="24"/>
          <w:lang w:eastAsia="en-GB"/>
        </w:rPr>
        <w:t>Advice from CPSS will be required if we are aware of a young person displaying violent sexual behaviour</w:t>
      </w:r>
      <w:r w:rsidRPr="004E415A">
        <w:rPr>
          <w:rFonts w:eastAsia="+mn-ea" w:cstheme="minorHAnsi"/>
          <w:b/>
          <w:color w:val="000000"/>
          <w:kern w:val="24"/>
          <w:sz w:val="24"/>
          <w:szCs w:val="24"/>
          <w:lang w:eastAsia="en-GB"/>
        </w:rPr>
        <w:t>.</w:t>
      </w:r>
    </w:p>
    <w:p w14:paraId="39E3C717" w14:textId="77777777" w:rsidR="00116701" w:rsidRPr="004E415A" w:rsidRDefault="00116701" w:rsidP="00116701">
      <w:pPr>
        <w:autoSpaceDE w:val="0"/>
        <w:autoSpaceDN w:val="0"/>
        <w:adjustRightInd w:val="0"/>
        <w:spacing w:after="0" w:line="240" w:lineRule="auto"/>
        <w:jc w:val="both"/>
        <w:rPr>
          <w:rFonts w:cstheme="minorHAnsi"/>
          <w:b/>
          <w:sz w:val="24"/>
          <w:szCs w:val="24"/>
        </w:rPr>
      </w:pPr>
    </w:p>
    <w:p w14:paraId="1F25E5F3" w14:textId="77777777" w:rsidR="00116701" w:rsidRPr="000A6A66" w:rsidRDefault="00116701" w:rsidP="000B32E3">
      <w:pPr>
        <w:spacing w:after="0" w:line="240" w:lineRule="auto"/>
        <w:rPr>
          <w:rFonts w:cstheme="minorHAnsi"/>
          <w:b/>
          <w:sz w:val="24"/>
          <w:szCs w:val="24"/>
        </w:rPr>
      </w:pPr>
    </w:p>
    <w:p w14:paraId="47F963D9" w14:textId="77777777" w:rsidR="000B32E3" w:rsidRPr="000A6A66" w:rsidRDefault="000B32E3" w:rsidP="000B32E3">
      <w:pPr>
        <w:spacing w:after="0" w:line="240" w:lineRule="auto"/>
        <w:rPr>
          <w:rFonts w:cstheme="minorHAnsi"/>
          <w:b/>
          <w:sz w:val="24"/>
          <w:szCs w:val="24"/>
        </w:rPr>
      </w:pPr>
    </w:p>
    <w:p w14:paraId="28D87676" w14:textId="77777777" w:rsidR="00116701" w:rsidRDefault="00116701" w:rsidP="000B32E3">
      <w:pPr>
        <w:autoSpaceDE w:val="0"/>
        <w:autoSpaceDN w:val="0"/>
        <w:adjustRightInd w:val="0"/>
        <w:spacing w:after="0" w:line="240" w:lineRule="auto"/>
        <w:jc w:val="both"/>
        <w:rPr>
          <w:rFonts w:cstheme="minorHAnsi"/>
          <w:sz w:val="24"/>
          <w:szCs w:val="24"/>
        </w:rPr>
      </w:pPr>
    </w:p>
    <w:p w14:paraId="6E929A7C" w14:textId="77777777" w:rsidR="000B32E3" w:rsidRPr="000A6A66" w:rsidRDefault="000B32E3" w:rsidP="000B32E3">
      <w:pPr>
        <w:spacing w:after="0" w:line="240" w:lineRule="auto"/>
        <w:jc w:val="both"/>
        <w:rPr>
          <w:rFonts w:cstheme="minorHAnsi"/>
          <w:sz w:val="24"/>
          <w:szCs w:val="24"/>
        </w:rPr>
      </w:pPr>
    </w:p>
    <w:p w14:paraId="7329D52E" w14:textId="77777777" w:rsidR="00FC18C2" w:rsidRPr="00FC18C2" w:rsidRDefault="00FC18C2" w:rsidP="00FC18C2">
      <w:pPr>
        <w:spacing w:after="0" w:line="240" w:lineRule="auto"/>
        <w:rPr>
          <w:rFonts w:cstheme="minorHAnsi"/>
          <w:b/>
          <w:sz w:val="24"/>
          <w:szCs w:val="24"/>
        </w:rPr>
      </w:pPr>
      <w:r w:rsidRPr="00FC18C2">
        <w:rPr>
          <w:rFonts w:cstheme="minorHAnsi"/>
          <w:b/>
          <w:sz w:val="24"/>
          <w:szCs w:val="24"/>
        </w:rPr>
        <w:t>Online safety</w:t>
      </w:r>
    </w:p>
    <w:p w14:paraId="26E429E4" w14:textId="77777777" w:rsidR="00FC18C2" w:rsidRPr="002C4AF7" w:rsidRDefault="00FC18C2" w:rsidP="00FC18C2">
      <w:pPr>
        <w:autoSpaceDE w:val="0"/>
        <w:autoSpaceDN w:val="0"/>
        <w:adjustRightInd w:val="0"/>
        <w:spacing w:after="0" w:line="240" w:lineRule="auto"/>
        <w:jc w:val="both"/>
        <w:rPr>
          <w:rFonts w:cstheme="minorHAnsi"/>
          <w:sz w:val="24"/>
          <w:szCs w:val="24"/>
        </w:rPr>
      </w:pPr>
      <w:r w:rsidRPr="002C4AF7">
        <w:rPr>
          <w:rFonts w:cstheme="minorHAnsi"/>
          <w:sz w:val="24"/>
          <w:szCs w:val="24"/>
        </w:rPr>
        <w:t xml:space="preserve">Online safety means acting and staying safe when engaging in the online world. It is wider than simply internet technology and includes electronic communication via text messages, social environments and apps, and using games consoles through any digital device. In all cases, in schools and elsewhere, it is a paramount concern. </w:t>
      </w:r>
    </w:p>
    <w:p w14:paraId="1A27E420" w14:textId="77777777" w:rsidR="00FC18C2" w:rsidRPr="002C4AF7" w:rsidRDefault="00FC18C2" w:rsidP="00FC18C2">
      <w:pPr>
        <w:autoSpaceDE w:val="0"/>
        <w:autoSpaceDN w:val="0"/>
        <w:adjustRightInd w:val="0"/>
        <w:spacing w:after="0" w:line="240" w:lineRule="auto"/>
        <w:jc w:val="both"/>
        <w:rPr>
          <w:rFonts w:cstheme="minorHAnsi"/>
          <w:sz w:val="24"/>
          <w:szCs w:val="24"/>
        </w:rPr>
      </w:pPr>
    </w:p>
    <w:p w14:paraId="0767605E" w14:textId="77777777" w:rsidR="00FC18C2" w:rsidRPr="002C4AF7" w:rsidRDefault="00FC18C2" w:rsidP="00FC18C2">
      <w:pPr>
        <w:autoSpaceDE w:val="0"/>
        <w:autoSpaceDN w:val="0"/>
        <w:adjustRightInd w:val="0"/>
        <w:spacing w:after="0" w:line="240" w:lineRule="auto"/>
        <w:jc w:val="both"/>
        <w:rPr>
          <w:rFonts w:cstheme="minorHAnsi"/>
          <w:color w:val="000000"/>
          <w:sz w:val="24"/>
          <w:szCs w:val="24"/>
        </w:rPr>
      </w:pPr>
      <w:r w:rsidRPr="002C4AF7">
        <w:rPr>
          <w:rFonts w:cstheme="minorHAnsi"/>
          <w:sz w:val="24"/>
          <w:szCs w:val="24"/>
        </w:rPr>
        <w:t xml:space="preserve">The overall strategic direction for child safety online is the </w:t>
      </w:r>
      <w:r w:rsidRPr="00696005">
        <w:rPr>
          <w:rFonts w:cstheme="minorHAnsi"/>
          <w:b/>
          <w:bCs/>
          <w:color w:val="00B0F0"/>
          <w:sz w:val="24"/>
          <w:szCs w:val="24"/>
        </w:rPr>
        <w:t>Keeping Children and Young People Safe: An Online Safety Strategy</w:t>
      </w:r>
      <w:r w:rsidRPr="00696005">
        <w:rPr>
          <w:rFonts w:cstheme="minorHAnsi"/>
          <w:color w:val="00B0F0"/>
          <w:sz w:val="24"/>
          <w:szCs w:val="24"/>
        </w:rPr>
        <w:t>,</w:t>
      </w:r>
      <w:r w:rsidRPr="002C4AF7">
        <w:rPr>
          <w:rFonts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23E8A73A" w14:textId="77777777" w:rsidR="00FC18C2" w:rsidRPr="002C4AF7" w:rsidRDefault="00FC18C2" w:rsidP="00FC18C2">
      <w:pPr>
        <w:autoSpaceDE w:val="0"/>
        <w:autoSpaceDN w:val="0"/>
        <w:adjustRightInd w:val="0"/>
        <w:spacing w:after="0" w:line="240" w:lineRule="auto"/>
        <w:jc w:val="both"/>
        <w:rPr>
          <w:rFonts w:cstheme="minorHAnsi"/>
          <w:color w:val="000000"/>
          <w:sz w:val="24"/>
          <w:szCs w:val="24"/>
        </w:rPr>
      </w:pPr>
    </w:p>
    <w:p w14:paraId="2F6434F0" w14:textId="77777777" w:rsidR="00FC18C2" w:rsidRPr="002C4AF7" w:rsidRDefault="00FC18C2" w:rsidP="00FC18C2">
      <w:pPr>
        <w:autoSpaceDE w:val="0"/>
        <w:autoSpaceDN w:val="0"/>
        <w:adjustRightInd w:val="0"/>
        <w:spacing w:after="0" w:line="240" w:lineRule="auto"/>
        <w:jc w:val="both"/>
        <w:rPr>
          <w:rFonts w:cstheme="minorHAnsi"/>
          <w:color w:val="000000"/>
          <w:sz w:val="24"/>
          <w:szCs w:val="24"/>
        </w:rPr>
      </w:pPr>
      <w:r w:rsidRPr="002C4AF7">
        <w:rPr>
          <w:rFonts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3393853D" w14:textId="77777777" w:rsidR="00FC18C2" w:rsidRPr="002C4AF7" w:rsidRDefault="00FC18C2" w:rsidP="00FC18C2">
      <w:pPr>
        <w:autoSpaceDE w:val="0"/>
        <w:autoSpaceDN w:val="0"/>
        <w:adjustRightInd w:val="0"/>
        <w:spacing w:after="0" w:line="240" w:lineRule="auto"/>
        <w:jc w:val="both"/>
        <w:rPr>
          <w:rFonts w:cstheme="minorHAnsi"/>
          <w:color w:val="000000"/>
          <w:sz w:val="24"/>
          <w:szCs w:val="24"/>
        </w:rPr>
      </w:pPr>
    </w:p>
    <w:p w14:paraId="3D6B3E84" w14:textId="77777777" w:rsidR="00FC18C2" w:rsidRDefault="00FC18C2" w:rsidP="00FC18C2">
      <w:pPr>
        <w:autoSpaceDE w:val="0"/>
        <w:autoSpaceDN w:val="0"/>
        <w:adjustRightInd w:val="0"/>
        <w:spacing w:after="0" w:line="240" w:lineRule="auto"/>
        <w:jc w:val="both"/>
        <w:rPr>
          <w:rFonts w:ascii="Arial" w:hAnsi="Arial" w:cs="Arial"/>
          <w:color w:val="001F5A"/>
        </w:rPr>
      </w:pPr>
      <w:r>
        <w:rPr>
          <w:rFonts w:ascii="Arial" w:hAnsi="Arial" w:cs="Arial"/>
          <w:color w:val="001F5A"/>
        </w:rPr>
        <w:t xml:space="preserve">For further information see: </w:t>
      </w:r>
      <w:hyperlink r:id="rId11" w:history="1">
        <w:r w:rsidRPr="002C4AF7">
          <w:rPr>
            <w:color w:val="0000FF"/>
            <w:u w:val="single"/>
          </w:rPr>
          <w:t>Online Safety Hub - Safeguarding Board for Northern Ireland (safeguardingni.org)</w:t>
        </w:r>
      </w:hyperlink>
    </w:p>
    <w:p w14:paraId="74E593ED" w14:textId="77777777" w:rsidR="00FC18C2" w:rsidRPr="000A6A66" w:rsidRDefault="00FC18C2" w:rsidP="00FC18C2">
      <w:pPr>
        <w:autoSpaceDE w:val="0"/>
        <w:autoSpaceDN w:val="0"/>
        <w:adjustRightInd w:val="0"/>
        <w:spacing w:after="0" w:line="240" w:lineRule="auto"/>
        <w:jc w:val="both"/>
        <w:rPr>
          <w:rFonts w:cstheme="minorHAnsi"/>
          <w:sz w:val="24"/>
          <w:szCs w:val="24"/>
        </w:rPr>
      </w:pPr>
    </w:p>
    <w:p w14:paraId="2668D9FE" w14:textId="6FEFDEB9" w:rsidR="00FC18C2" w:rsidRPr="000A6A66" w:rsidRDefault="00FC18C2" w:rsidP="00FC18C2">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We </w:t>
      </w:r>
      <w:r>
        <w:rPr>
          <w:rFonts w:cstheme="minorHAnsi"/>
          <w:sz w:val="24"/>
          <w:szCs w:val="24"/>
        </w:rPr>
        <w:t xml:space="preserve">in Mount Lourdes </w:t>
      </w:r>
      <w:r w:rsidRPr="000A6A66">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1F7FB885" w14:textId="77777777" w:rsidR="00FC18C2" w:rsidRPr="000A6A66" w:rsidRDefault="00FC18C2" w:rsidP="00FC18C2">
      <w:pPr>
        <w:autoSpaceDE w:val="0"/>
        <w:autoSpaceDN w:val="0"/>
        <w:adjustRightInd w:val="0"/>
        <w:spacing w:after="0" w:line="240" w:lineRule="auto"/>
        <w:jc w:val="both"/>
        <w:rPr>
          <w:rFonts w:cstheme="minorHAnsi"/>
          <w:sz w:val="24"/>
          <w:szCs w:val="24"/>
        </w:rPr>
      </w:pPr>
    </w:p>
    <w:p w14:paraId="01D69897" w14:textId="77777777" w:rsidR="00FC18C2" w:rsidRDefault="00FC18C2" w:rsidP="00FC18C2">
      <w:pPr>
        <w:spacing w:after="0" w:line="240" w:lineRule="auto"/>
        <w:jc w:val="both"/>
        <w:rPr>
          <w:rFonts w:cstheme="minorHAnsi"/>
          <w:sz w:val="24"/>
          <w:szCs w:val="24"/>
        </w:rPr>
      </w:pPr>
      <w:r w:rsidRPr="000A6A66">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20A89D44" w14:textId="77777777" w:rsidR="00FC18C2" w:rsidRPr="000A6A66" w:rsidRDefault="00FC18C2" w:rsidP="00FC18C2">
      <w:pPr>
        <w:spacing w:after="0" w:line="240" w:lineRule="auto"/>
        <w:jc w:val="both"/>
        <w:rPr>
          <w:rFonts w:cstheme="minorHAnsi"/>
          <w:sz w:val="24"/>
          <w:szCs w:val="24"/>
        </w:rPr>
      </w:pPr>
    </w:p>
    <w:p w14:paraId="0C38F5CC" w14:textId="77777777" w:rsidR="000B32E3" w:rsidRPr="000A6A66" w:rsidRDefault="000B32E3" w:rsidP="000B32E3">
      <w:pPr>
        <w:spacing w:after="0" w:line="240" w:lineRule="auto"/>
        <w:jc w:val="both"/>
        <w:rPr>
          <w:rFonts w:cstheme="minorHAnsi"/>
          <w:sz w:val="24"/>
          <w:szCs w:val="24"/>
        </w:rPr>
      </w:pPr>
    </w:p>
    <w:p w14:paraId="003A4671" w14:textId="77777777" w:rsidR="00224E91" w:rsidRPr="000A6A66" w:rsidRDefault="00173046" w:rsidP="000B32E3">
      <w:pPr>
        <w:spacing w:after="0" w:line="240" w:lineRule="auto"/>
        <w:rPr>
          <w:rFonts w:cstheme="minorHAnsi"/>
          <w:sz w:val="24"/>
          <w:szCs w:val="24"/>
        </w:rPr>
      </w:pPr>
      <w:r w:rsidRPr="000A6A66">
        <w:rPr>
          <w:rFonts w:cstheme="minorHAnsi"/>
          <w:b/>
          <w:sz w:val="24"/>
          <w:szCs w:val="24"/>
        </w:rPr>
        <w:t xml:space="preserve">Sexting </w:t>
      </w:r>
      <w:r w:rsidR="00224E91" w:rsidRPr="000A6A66">
        <w:rPr>
          <w:rFonts w:cstheme="minorHAnsi"/>
          <w:sz w:val="24"/>
          <w:szCs w:val="24"/>
        </w:rPr>
        <w:t>is the sending or posting of sexually suggestive images, including nude or semi-nude photographs, via mobile or over the internet. There are two aspects to Sexting:</w:t>
      </w:r>
    </w:p>
    <w:p w14:paraId="56ACFA6C" w14:textId="77777777" w:rsidR="000B32E3" w:rsidRPr="000A6A66" w:rsidRDefault="000B32E3" w:rsidP="000B32E3">
      <w:pPr>
        <w:spacing w:after="0" w:line="240" w:lineRule="auto"/>
        <w:rPr>
          <w:rFonts w:cstheme="minorHAnsi"/>
          <w:sz w:val="24"/>
          <w:szCs w:val="24"/>
        </w:rPr>
      </w:pPr>
    </w:p>
    <w:p w14:paraId="450FE2DE" w14:textId="77777777" w:rsidR="00AE6914" w:rsidRDefault="000B32E3" w:rsidP="000B32E3">
      <w:pPr>
        <w:pStyle w:val="Default"/>
        <w:jc w:val="both"/>
        <w:rPr>
          <w:rFonts w:asciiTheme="minorHAnsi" w:hAnsiTheme="minorHAnsi" w:cstheme="minorHAnsi"/>
        </w:rPr>
      </w:pPr>
      <w:r w:rsidRPr="000A6A66">
        <w:rPr>
          <w:rFonts w:asciiTheme="minorHAnsi" w:hAnsiTheme="minorHAnsi" w:cstheme="minorHAnsi"/>
          <w:b/>
        </w:rPr>
        <w:t>1/</w:t>
      </w:r>
      <w:r w:rsidR="00173046" w:rsidRPr="000A6A66">
        <w:rPr>
          <w:rFonts w:asciiTheme="minorHAnsi" w:hAnsiTheme="minorHAnsi" w:cstheme="minorHAnsi"/>
          <w:b/>
        </w:rPr>
        <w:t>Sexting between Individuals in a Relationship</w:t>
      </w:r>
      <w:r w:rsidR="00173046" w:rsidRPr="000A6A66">
        <w:rPr>
          <w:rFonts w:asciiTheme="minorHAnsi" w:hAnsiTheme="minorHAnsi" w:cstheme="minorHAnsi"/>
        </w:rPr>
        <w:t xml:space="preserve"> </w:t>
      </w:r>
    </w:p>
    <w:p w14:paraId="0D7F3A84" w14:textId="77777777" w:rsidR="00FF1A20" w:rsidRPr="000A6A66" w:rsidRDefault="00FF1A20" w:rsidP="000B32E3">
      <w:pPr>
        <w:pStyle w:val="Default"/>
        <w:jc w:val="both"/>
        <w:rPr>
          <w:rFonts w:asciiTheme="minorHAnsi" w:hAnsiTheme="minorHAnsi" w:cstheme="minorHAnsi"/>
        </w:rPr>
      </w:pPr>
    </w:p>
    <w:p w14:paraId="64F48197" w14:textId="77777777" w:rsidR="000B32E3" w:rsidRPr="000A6A66" w:rsidRDefault="00224E91" w:rsidP="000B32E3">
      <w:pPr>
        <w:pStyle w:val="Default"/>
        <w:jc w:val="both"/>
        <w:rPr>
          <w:rFonts w:asciiTheme="minorHAnsi" w:hAnsiTheme="minorHAnsi" w:cstheme="minorHAnsi"/>
        </w:rPr>
      </w:pPr>
      <w:r w:rsidRPr="000A6A66">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131C5B12" w14:textId="77777777" w:rsidR="0052530D" w:rsidRPr="000A6A66" w:rsidRDefault="0052530D" w:rsidP="000B32E3">
      <w:pPr>
        <w:pStyle w:val="Default"/>
        <w:jc w:val="both"/>
        <w:rPr>
          <w:rFonts w:asciiTheme="minorHAnsi" w:eastAsiaTheme="minorHAnsi" w:hAnsiTheme="minorHAnsi" w:cstheme="minorHAnsi"/>
          <w:color w:val="FF0000"/>
          <w:lang w:eastAsia="en-US"/>
        </w:rPr>
      </w:pPr>
    </w:p>
    <w:p w14:paraId="41DE7384"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w:t>
      </w:r>
      <w:r w:rsidRPr="000A6A66">
        <w:rPr>
          <w:rFonts w:cstheme="minorHAnsi"/>
          <w:sz w:val="24"/>
          <w:szCs w:val="24"/>
        </w:rPr>
        <w:lastRenderedPageBreak/>
        <w:t xml:space="preserve">tactics may discourage a young person from seeking help if they feel entrapped by the misuse of a sexual image. </w:t>
      </w:r>
    </w:p>
    <w:p w14:paraId="0E026EB7" w14:textId="77777777" w:rsidR="000B32E3" w:rsidRPr="000A6A66" w:rsidRDefault="000B32E3" w:rsidP="00E96928">
      <w:pPr>
        <w:autoSpaceDE w:val="0"/>
        <w:autoSpaceDN w:val="0"/>
        <w:adjustRightInd w:val="0"/>
        <w:spacing w:after="0" w:line="240" w:lineRule="auto"/>
        <w:jc w:val="both"/>
        <w:rPr>
          <w:rFonts w:cstheme="minorHAnsi"/>
          <w:sz w:val="24"/>
          <w:szCs w:val="24"/>
        </w:rPr>
      </w:pPr>
    </w:p>
    <w:p w14:paraId="0E5E1B34" w14:textId="77777777" w:rsidR="00224E91" w:rsidRPr="000A6A66" w:rsidRDefault="000B32E3" w:rsidP="00E96928">
      <w:pPr>
        <w:autoSpaceDE w:val="0"/>
        <w:autoSpaceDN w:val="0"/>
        <w:adjustRightInd w:val="0"/>
        <w:spacing w:after="0" w:line="240" w:lineRule="auto"/>
        <w:jc w:val="both"/>
        <w:rPr>
          <w:rFonts w:cstheme="minorHAnsi"/>
          <w:b/>
          <w:sz w:val="24"/>
          <w:szCs w:val="24"/>
        </w:rPr>
      </w:pPr>
      <w:r w:rsidRPr="000A6A66">
        <w:rPr>
          <w:rFonts w:cstheme="minorHAnsi"/>
          <w:b/>
          <w:sz w:val="24"/>
          <w:szCs w:val="24"/>
        </w:rPr>
        <w:t>2/</w:t>
      </w:r>
      <w:r w:rsidR="00173046" w:rsidRPr="000A6A66">
        <w:rPr>
          <w:rFonts w:cstheme="minorHAnsi"/>
          <w:b/>
          <w:sz w:val="24"/>
          <w:szCs w:val="24"/>
        </w:rPr>
        <w:t xml:space="preserve">Sharing an Inappropriate Image with an Intent to Cause Distress </w:t>
      </w:r>
    </w:p>
    <w:p w14:paraId="4B46609F"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65F59F95" w14:textId="7AA4ACBB" w:rsidR="00224E91" w:rsidRPr="000A6A66" w:rsidRDefault="00224E91" w:rsidP="00E0640E">
      <w:pPr>
        <w:autoSpaceDE w:val="0"/>
        <w:autoSpaceDN w:val="0"/>
        <w:adjustRightInd w:val="0"/>
        <w:spacing w:after="0" w:line="240" w:lineRule="auto"/>
        <w:rPr>
          <w:rFonts w:cstheme="minorHAnsi"/>
          <w:sz w:val="24"/>
          <w:szCs w:val="24"/>
        </w:rPr>
      </w:pPr>
      <w:r w:rsidRPr="000A6A66">
        <w:rPr>
          <w:rFonts w:cstheme="minorHAnsi"/>
          <w:sz w:val="24"/>
          <w:szCs w:val="24"/>
        </w:rPr>
        <w:t>If a pupil has been affected by inappropriate images or links on the internet it is important that it is</w:t>
      </w:r>
      <w:r w:rsidRPr="000A6A66">
        <w:rPr>
          <w:rFonts w:cstheme="minorHAnsi"/>
          <w:b/>
          <w:bCs/>
          <w:sz w:val="24"/>
          <w:szCs w:val="24"/>
        </w:rPr>
        <w:t xml:space="preserve"> not forwarded to anyone else</w:t>
      </w:r>
      <w:r w:rsidRPr="000A6A66">
        <w:rPr>
          <w:rFonts w:cstheme="minorHAnsi"/>
          <w:sz w:val="24"/>
          <w:szCs w:val="24"/>
        </w:rPr>
        <w:t>. Schools are not required to investigate incidents. It is an offence under the Crimin</w:t>
      </w:r>
      <w:r w:rsidR="00E0640E" w:rsidRPr="000A6A66">
        <w:rPr>
          <w:rFonts w:cstheme="minorHAnsi"/>
          <w:sz w:val="24"/>
          <w:szCs w:val="24"/>
        </w:rPr>
        <w:t xml:space="preserve">al Justice and Courts Act 2015 </w:t>
      </w:r>
      <w:r w:rsidRPr="000A6A66">
        <w:rPr>
          <w:rFonts w:cstheme="minorHAnsi"/>
          <w:sz w:val="24"/>
          <w:szCs w:val="24"/>
        </w:rPr>
        <w:t xml:space="preserve">to share an inappropriate image of another person without the </w:t>
      </w:r>
      <w:r w:rsidR="00FC18C2" w:rsidRPr="000A6A66">
        <w:rPr>
          <w:rFonts w:cstheme="minorHAnsi"/>
          <w:sz w:val="24"/>
          <w:szCs w:val="24"/>
        </w:rPr>
        <w:t>individual’s</w:t>
      </w:r>
      <w:r w:rsidRPr="000A6A66">
        <w:rPr>
          <w:rFonts w:cstheme="minorHAnsi"/>
          <w:sz w:val="24"/>
          <w:szCs w:val="24"/>
        </w:rPr>
        <w:t xml:space="preserve"> consent.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1AF7FF95"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3714B28C"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If a young person has shared an inappropriate image of themselves that is now being shared further whether or not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30128046"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50CFC7FC"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4E37DE1F" w14:textId="77777777" w:rsidR="00FF1A20" w:rsidRPr="00FF1A20" w:rsidRDefault="00234B3F" w:rsidP="000501AF">
      <w:pPr>
        <w:pStyle w:val="Default"/>
        <w:numPr>
          <w:ilvl w:val="0"/>
          <w:numId w:val="6"/>
        </w:numPr>
        <w:ind w:left="284"/>
        <w:rPr>
          <w:rFonts w:asciiTheme="minorHAnsi" w:hAnsiTheme="minorHAnsi" w:cstheme="minorHAnsi"/>
        </w:rPr>
      </w:pPr>
      <w:r w:rsidRPr="000A6A66">
        <w:rPr>
          <w:rFonts w:asciiTheme="minorHAnsi" w:hAnsiTheme="minorHAnsi" w:cstheme="minorHAnsi"/>
          <w:b/>
        </w:rPr>
        <w:t xml:space="preserve">Adult Safeguarding   </w:t>
      </w:r>
    </w:p>
    <w:p w14:paraId="5051215B" w14:textId="77777777" w:rsidR="00FF1A20" w:rsidRPr="00FF1A20" w:rsidRDefault="00FF1A20" w:rsidP="00FF1A20">
      <w:pPr>
        <w:pStyle w:val="Default"/>
        <w:ind w:left="284"/>
        <w:rPr>
          <w:rFonts w:asciiTheme="minorHAnsi" w:hAnsiTheme="minorHAnsi" w:cstheme="minorHAnsi"/>
        </w:rPr>
      </w:pPr>
    </w:p>
    <w:p w14:paraId="53796E95" w14:textId="77777777" w:rsidR="004B5200" w:rsidRPr="000A6A66" w:rsidRDefault="00E0640E" w:rsidP="00FF1A20">
      <w:pPr>
        <w:pStyle w:val="Default"/>
        <w:ind w:left="-76"/>
        <w:rPr>
          <w:rFonts w:asciiTheme="minorHAnsi" w:hAnsiTheme="minorHAnsi" w:cstheme="minorHAnsi"/>
        </w:rPr>
      </w:pPr>
      <w:r w:rsidRPr="000A6A66">
        <w:rPr>
          <w:rFonts w:asciiTheme="minorHAnsi" w:hAnsiTheme="minorHAnsi" w:cstheme="minorHAnsi"/>
        </w:rPr>
        <w:t xml:space="preserve">For further information see: </w:t>
      </w:r>
      <w:hyperlink r:id="rId12" w:history="1">
        <w:r w:rsidRPr="000A6A66">
          <w:rPr>
            <w:rStyle w:val="Hyperlink"/>
            <w:rFonts w:asciiTheme="minorHAnsi" w:hAnsiTheme="minorHAnsi" w:cstheme="minorHAnsi"/>
          </w:rPr>
          <w:t>https://www.health-ni.gov.uk/publications/adult-safeguarding-prevention-and-protection-partnership-key-document</w:t>
        </w:r>
      </w:hyperlink>
    </w:p>
    <w:p w14:paraId="749431C0" w14:textId="77777777" w:rsidR="00234B3F" w:rsidRPr="000A6A66" w:rsidRDefault="00234B3F" w:rsidP="00234B3F">
      <w:pPr>
        <w:rPr>
          <w:rFonts w:cstheme="minorHAnsi"/>
          <w:sz w:val="24"/>
          <w:szCs w:val="24"/>
        </w:rPr>
      </w:pPr>
      <w:r w:rsidRPr="000A6A66">
        <w:rPr>
          <w:rFonts w:cstheme="minorHAnsi"/>
          <w:sz w:val="24"/>
          <w:szCs w:val="24"/>
        </w:rPr>
        <w:t xml:space="preserve">The decision as to whether the definition of an ‘adult in need of protection’ is met will demand the careful exercise of professional judgement applied on a </w:t>
      </w:r>
      <w:proofErr w:type="gramStart"/>
      <w:r w:rsidRPr="000A6A66">
        <w:rPr>
          <w:rFonts w:cstheme="minorHAnsi"/>
          <w:sz w:val="24"/>
          <w:szCs w:val="24"/>
        </w:rPr>
        <w:t>case by case</w:t>
      </w:r>
      <w:proofErr w:type="gramEnd"/>
      <w:r w:rsidRPr="000A6A66">
        <w:rPr>
          <w:rFonts w:cstheme="minorHAnsi"/>
          <w:sz w:val="24"/>
          <w:szCs w:val="24"/>
        </w:rPr>
        <w:t xml:space="preserv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546F3F50" w14:textId="77777777" w:rsidR="00155099" w:rsidRDefault="00155099" w:rsidP="000A6A66">
      <w:pPr>
        <w:jc w:val="both"/>
        <w:rPr>
          <w:rFonts w:cstheme="minorHAnsi"/>
          <w:b/>
          <w:sz w:val="24"/>
          <w:szCs w:val="24"/>
        </w:rPr>
      </w:pPr>
    </w:p>
    <w:p w14:paraId="74459AF7" w14:textId="1C892578" w:rsidR="00234B3F" w:rsidRPr="000A6A66" w:rsidRDefault="00234B3F" w:rsidP="000A6A66">
      <w:pPr>
        <w:jc w:val="both"/>
        <w:rPr>
          <w:rFonts w:cstheme="minorHAnsi"/>
          <w:sz w:val="24"/>
          <w:szCs w:val="24"/>
        </w:rPr>
      </w:pPr>
      <w:r w:rsidRPr="000A6A66">
        <w:rPr>
          <w:rFonts w:cstheme="minorHAnsi"/>
          <w:b/>
          <w:sz w:val="24"/>
          <w:szCs w:val="24"/>
        </w:rPr>
        <w:t>The main forms of abuse are:</w:t>
      </w:r>
      <w:r w:rsidRPr="000A6A66">
        <w:rPr>
          <w:rFonts w:cstheme="minorHAnsi"/>
          <w:sz w:val="24"/>
          <w:szCs w:val="24"/>
        </w:rPr>
        <w:t xml:space="preserve"> </w:t>
      </w:r>
    </w:p>
    <w:p w14:paraId="2D56FEA0"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Physical abuse </w:t>
      </w:r>
    </w:p>
    <w:p w14:paraId="7D731491"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42E8F3B7"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Sexual </w:t>
      </w:r>
      <w:r w:rsidR="000A6A66">
        <w:rPr>
          <w:rFonts w:cstheme="minorHAnsi"/>
          <w:b/>
          <w:bCs/>
          <w:sz w:val="24"/>
          <w:szCs w:val="24"/>
        </w:rPr>
        <w:t>Violence a</w:t>
      </w:r>
      <w:r w:rsidR="000A6A66" w:rsidRPr="000A6A66">
        <w:rPr>
          <w:rFonts w:cstheme="minorHAnsi"/>
          <w:b/>
          <w:bCs/>
          <w:sz w:val="24"/>
          <w:szCs w:val="24"/>
        </w:rPr>
        <w:t xml:space="preserve">nd Abuse </w:t>
      </w:r>
    </w:p>
    <w:p w14:paraId="7DDA82D3" w14:textId="77777777" w:rsidR="00234B3F" w:rsidRPr="000A6A66"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w:t>
      </w:r>
      <w:r w:rsidRPr="000A6A66">
        <w:rPr>
          <w:rFonts w:cstheme="minorHAnsi"/>
          <w:sz w:val="24"/>
          <w:szCs w:val="24"/>
        </w:rPr>
        <w:lastRenderedPageBreak/>
        <w:t xml:space="preserve">society, irrelevant of gender, age, ability, religion, race, ethnicity, personal circumstances, financial background or sexual orientation. </w:t>
      </w:r>
    </w:p>
    <w:p w14:paraId="42D9E691" w14:textId="77777777" w:rsidR="00234B3F" w:rsidRPr="000A6A66" w:rsidRDefault="000A6A66" w:rsidP="000A6A66">
      <w:pPr>
        <w:jc w:val="both"/>
        <w:rPr>
          <w:rFonts w:cstheme="minorHAnsi"/>
          <w:sz w:val="24"/>
          <w:szCs w:val="24"/>
        </w:rPr>
      </w:pPr>
      <w:r>
        <w:rPr>
          <w:rFonts w:cstheme="minorHAnsi"/>
          <w:b/>
          <w:bCs/>
          <w:sz w:val="24"/>
          <w:szCs w:val="24"/>
        </w:rPr>
        <w:t>Psychological/</w:t>
      </w:r>
      <w:r w:rsidRPr="000A6A66">
        <w:rPr>
          <w:rFonts w:cstheme="minorHAnsi"/>
          <w:b/>
          <w:bCs/>
          <w:sz w:val="24"/>
          <w:szCs w:val="24"/>
        </w:rPr>
        <w:t xml:space="preserve">Emotional Abuse </w:t>
      </w:r>
    </w:p>
    <w:p w14:paraId="3C6F23B7"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0EB9F18F" w14:textId="77777777" w:rsidR="00234B3F" w:rsidRPr="000A6A66" w:rsidRDefault="000A6A66" w:rsidP="000A6A66">
      <w:pPr>
        <w:jc w:val="both"/>
        <w:rPr>
          <w:rFonts w:cstheme="minorHAnsi"/>
          <w:sz w:val="24"/>
          <w:szCs w:val="24"/>
        </w:rPr>
      </w:pPr>
      <w:r w:rsidRPr="000A6A66">
        <w:rPr>
          <w:rFonts w:cstheme="minorHAnsi"/>
          <w:b/>
          <w:bCs/>
          <w:sz w:val="24"/>
          <w:szCs w:val="24"/>
        </w:rPr>
        <w:t xml:space="preserve">Financial Abuse </w:t>
      </w:r>
    </w:p>
    <w:p w14:paraId="0E74B8C5"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2EE10B6D"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Institutional </w:t>
      </w:r>
      <w:r w:rsidR="000A6A66" w:rsidRPr="000A6A66">
        <w:rPr>
          <w:rFonts w:cstheme="minorHAnsi"/>
          <w:b/>
          <w:bCs/>
          <w:sz w:val="24"/>
          <w:szCs w:val="24"/>
        </w:rPr>
        <w:t xml:space="preserve">Abuse </w:t>
      </w:r>
    </w:p>
    <w:p w14:paraId="0A800E5F" w14:textId="77777777"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6DB407B5"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Neglect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2E98A99C" w14:textId="77777777" w:rsidR="000A6A66" w:rsidRDefault="000A6A66">
      <w:pPr>
        <w:rPr>
          <w:rFonts w:cstheme="minorHAnsi"/>
          <w:b/>
          <w:sz w:val="28"/>
          <w:szCs w:val="28"/>
        </w:rPr>
      </w:pPr>
      <w:bookmarkStart w:id="2" w:name="appendix2"/>
      <w:r>
        <w:rPr>
          <w:rFonts w:cstheme="minorHAnsi"/>
          <w:b/>
          <w:sz w:val="28"/>
          <w:szCs w:val="28"/>
        </w:rPr>
        <w:br w:type="page"/>
      </w:r>
    </w:p>
    <w:p w14:paraId="31AF8D14" w14:textId="77777777"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36C41614" w14:textId="77777777" w:rsidR="00173046" w:rsidRPr="00E00254" w:rsidRDefault="00173046" w:rsidP="00E96928">
      <w:pPr>
        <w:spacing w:after="0" w:line="240" w:lineRule="auto"/>
        <w:jc w:val="both"/>
        <w:rPr>
          <w:rFonts w:cstheme="minorHAnsi"/>
          <w:b/>
          <w:sz w:val="28"/>
          <w:szCs w:val="28"/>
        </w:rPr>
      </w:pPr>
    </w:p>
    <w:bookmarkEnd w:id="2"/>
    <w:p w14:paraId="1B8FC0A1"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74DD9F46" w14:textId="77777777" w:rsidR="00E96928" w:rsidRPr="00E00254" w:rsidRDefault="00E96928" w:rsidP="00E96928">
      <w:pPr>
        <w:spacing w:after="0" w:line="240" w:lineRule="auto"/>
        <w:jc w:val="both"/>
        <w:rPr>
          <w:rFonts w:cstheme="minorHAnsi"/>
          <w:b/>
          <w:sz w:val="24"/>
          <w:szCs w:val="24"/>
        </w:rPr>
      </w:pPr>
    </w:p>
    <w:p w14:paraId="753448DF" w14:textId="77777777" w:rsidR="00224E91" w:rsidRPr="00E00254" w:rsidRDefault="00173046" w:rsidP="000501AF">
      <w:pPr>
        <w:pStyle w:val="ListParagraph"/>
        <w:numPr>
          <w:ilvl w:val="0"/>
          <w:numId w:val="6"/>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71DC8A5F"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34B545FD"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294ACEE8" w14:textId="77777777" w:rsidR="004C1F5C" w:rsidRPr="004C1F5C" w:rsidRDefault="004C1F5C" w:rsidP="004C1F5C">
      <w:pPr>
        <w:spacing w:after="0" w:line="240" w:lineRule="auto"/>
        <w:jc w:val="both"/>
        <w:rPr>
          <w:rFonts w:eastAsia="Calibri" w:cstheme="minorHAnsi"/>
          <w:sz w:val="24"/>
          <w:szCs w:val="24"/>
        </w:rPr>
      </w:pPr>
    </w:p>
    <w:p w14:paraId="35F06583"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62731426" w14:textId="77777777" w:rsidR="00E96928" w:rsidRPr="004C1F5C" w:rsidRDefault="00E96928" w:rsidP="004C1F5C">
      <w:pPr>
        <w:spacing w:after="0" w:line="240" w:lineRule="auto"/>
        <w:jc w:val="both"/>
        <w:rPr>
          <w:rFonts w:eastAsia="Calibri" w:cstheme="minorHAnsi"/>
          <w:sz w:val="24"/>
          <w:szCs w:val="24"/>
        </w:rPr>
      </w:pPr>
    </w:p>
    <w:p w14:paraId="73D8F388" w14:textId="77777777" w:rsidR="00224E91" w:rsidRPr="004C1F5C" w:rsidRDefault="00173046" w:rsidP="000501AF">
      <w:pPr>
        <w:pStyle w:val="ListParagraph"/>
        <w:numPr>
          <w:ilvl w:val="0"/>
          <w:numId w:val="6"/>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6503A0AA"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57378820"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086E22D3" w14:textId="77777777" w:rsidR="00E96928" w:rsidRPr="004C1F5C" w:rsidRDefault="00E96928" w:rsidP="004C1F5C">
      <w:pPr>
        <w:tabs>
          <w:tab w:val="left" w:pos="426"/>
        </w:tabs>
        <w:spacing w:after="0" w:line="240" w:lineRule="auto"/>
        <w:jc w:val="both"/>
        <w:rPr>
          <w:rFonts w:eastAsia="Calibri" w:cstheme="minorHAnsi"/>
          <w:sz w:val="24"/>
          <w:szCs w:val="24"/>
        </w:rPr>
      </w:pPr>
    </w:p>
    <w:p w14:paraId="043A9B0C" w14:textId="77777777" w:rsidR="00224E91" w:rsidRPr="004C1F5C" w:rsidRDefault="00173046" w:rsidP="000501AF">
      <w:pPr>
        <w:pStyle w:val="ListParagraph"/>
        <w:numPr>
          <w:ilvl w:val="0"/>
          <w:numId w:val="6"/>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575ADD25" w14:textId="77777777" w:rsidR="00E96928" w:rsidRPr="004C1F5C" w:rsidRDefault="00E96928" w:rsidP="004C1F5C">
      <w:pPr>
        <w:pStyle w:val="ListParagraph"/>
        <w:spacing w:after="0" w:line="240" w:lineRule="auto"/>
        <w:jc w:val="both"/>
        <w:rPr>
          <w:rFonts w:eastAsia="Calibri" w:cstheme="minorHAnsi"/>
          <w:b/>
          <w:sz w:val="24"/>
          <w:szCs w:val="24"/>
        </w:rPr>
      </w:pPr>
    </w:p>
    <w:p w14:paraId="53E2C0B6"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3D07F204" w14:textId="77777777" w:rsidR="00E96928" w:rsidRPr="004C1F5C" w:rsidRDefault="00E96928" w:rsidP="004C1F5C">
      <w:pPr>
        <w:spacing w:after="0" w:line="240" w:lineRule="auto"/>
        <w:jc w:val="both"/>
        <w:rPr>
          <w:rFonts w:eastAsia="Calibri" w:cstheme="minorHAnsi"/>
          <w:sz w:val="24"/>
          <w:szCs w:val="24"/>
        </w:rPr>
      </w:pPr>
    </w:p>
    <w:p w14:paraId="74DC4C81" w14:textId="77777777" w:rsidR="00224E91" w:rsidRPr="004C1F5C" w:rsidRDefault="00173046" w:rsidP="000501AF">
      <w:pPr>
        <w:pStyle w:val="ListParagraph"/>
        <w:numPr>
          <w:ilvl w:val="0"/>
          <w:numId w:val="6"/>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426FF4E3"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5C128467" w14:textId="0B130B87" w:rsidR="00FF1A20" w:rsidRDefault="00077122" w:rsidP="004C1F5C">
      <w:pPr>
        <w:spacing w:after="0" w:line="240" w:lineRule="auto"/>
        <w:jc w:val="both"/>
        <w:rPr>
          <w:rFonts w:cstheme="minorHAnsi"/>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w:t>
      </w:r>
    </w:p>
    <w:p w14:paraId="525DB7E1" w14:textId="03A607EF" w:rsidR="00F34A5E" w:rsidRPr="004C1F5C" w:rsidRDefault="00F34A5E" w:rsidP="00F34A5E">
      <w:pPr>
        <w:spacing w:after="0" w:line="240" w:lineRule="auto"/>
        <w:jc w:val="both"/>
        <w:rPr>
          <w:rFonts w:cstheme="minorHAnsi"/>
          <w:b/>
          <w:color w:val="FF0000"/>
          <w:sz w:val="24"/>
          <w:szCs w:val="24"/>
        </w:rPr>
      </w:pPr>
      <w:r>
        <w:rPr>
          <w:rFonts w:cstheme="minorHAnsi"/>
          <w:sz w:val="24"/>
          <w:szCs w:val="24"/>
        </w:rPr>
        <w:t xml:space="preserve">Mount Lourdes has </w:t>
      </w:r>
      <w:r w:rsidRPr="004C1F5C">
        <w:rPr>
          <w:rFonts w:cstheme="minorHAnsi"/>
          <w:sz w:val="24"/>
          <w:szCs w:val="24"/>
        </w:rPr>
        <w:t>develop</w:t>
      </w:r>
      <w:r>
        <w:rPr>
          <w:rFonts w:cstheme="minorHAnsi"/>
          <w:sz w:val="24"/>
          <w:szCs w:val="24"/>
        </w:rPr>
        <w:t>ed</w:t>
      </w:r>
      <w:r w:rsidRPr="004C1F5C">
        <w:rPr>
          <w:rFonts w:cstheme="minorHAnsi"/>
          <w:sz w:val="24"/>
          <w:szCs w:val="24"/>
        </w:rPr>
        <w:t xml:space="preserve"> their own </w:t>
      </w:r>
      <w:r w:rsidR="009E711B">
        <w:rPr>
          <w:rFonts w:cstheme="minorHAnsi"/>
          <w:sz w:val="24"/>
          <w:szCs w:val="24"/>
        </w:rPr>
        <w:t xml:space="preserve">Inclusion and Diversity </w:t>
      </w:r>
      <w:r w:rsidRPr="004C1F5C">
        <w:rPr>
          <w:rFonts w:cstheme="minorHAnsi"/>
          <w:sz w:val="24"/>
          <w:szCs w:val="24"/>
        </w:rPr>
        <w:t xml:space="preserve">policy </w:t>
      </w:r>
      <w:r w:rsidR="009E711B">
        <w:rPr>
          <w:rFonts w:cstheme="minorHAnsi"/>
          <w:sz w:val="24"/>
          <w:szCs w:val="24"/>
        </w:rPr>
        <w:t>and a policy</w:t>
      </w:r>
      <w:r w:rsidRPr="004C1F5C">
        <w:rPr>
          <w:rFonts w:cstheme="minorHAnsi"/>
          <w:sz w:val="24"/>
          <w:szCs w:val="24"/>
        </w:rPr>
        <w:t xml:space="preserve"> how they will address Relationships and Sexuality Education (RSE) within the curriculum</w:t>
      </w:r>
      <w:r w:rsidR="009E711B">
        <w:rPr>
          <w:rFonts w:cstheme="minorHAnsi"/>
          <w:sz w:val="24"/>
          <w:szCs w:val="24"/>
        </w:rPr>
        <w:t xml:space="preserve">.  The RSE policy </w:t>
      </w:r>
      <w:r w:rsidR="009E711B">
        <w:rPr>
          <w:rFonts w:cstheme="minorHAnsi"/>
          <w:sz w:val="24"/>
          <w:szCs w:val="24"/>
        </w:rPr>
        <w:lastRenderedPageBreak/>
        <w:t xml:space="preserve">is currently under review.  </w:t>
      </w:r>
      <w:r>
        <w:rPr>
          <w:rFonts w:cstheme="minorHAnsi"/>
          <w:sz w:val="24"/>
          <w:szCs w:val="24"/>
        </w:rPr>
        <w:t xml:space="preserve">Through </w:t>
      </w:r>
      <w:r w:rsidRPr="004C1F5C">
        <w:rPr>
          <w:rFonts w:cstheme="minorHAnsi"/>
          <w:sz w:val="24"/>
          <w:szCs w:val="24"/>
        </w:rPr>
        <w:t xml:space="preserve">this policy </w:t>
      </w:r>
      <w:r w:rsidR="00F6472A">
        <w:rPr>
          <w:rFonts w:cstheme="minorHAnsi"/>
          <w:sz w:val="24"/>
          <w:szCs w:val="24"/>
        </w:rPr>
        <w:t>t</w:t>
      </w:r>
      <w:r>
        <w:rPr>
          <w:rFonts w:cstheme="minorHAnsi"/>
          <w:sz w:val="24"/>
          <w:szCs w:val="24"/>
        </w:rPr>
        <w:t xml:space="preserve">he school </w:t>
      </w:r>
      <w:r w:rsidR="00940ABC">
        <w:rPr>
          <w:rFonts w:cstheme="minorHAnsi"/>
          <w:sz w:val="24"/>
          <w:szCs w:val="24"/>
        </w:rPr>
        <w:t>aims</w:t>
      </w:r>
      <w:r w:rsidR="009E711B">
        <w:rPr>
          <w:rFonts w:cstheme="minorHAnsi"/>
          <w:sz w:val="24"/>
          <w:szCs w:val="24"/>
        </w:rPr>
        <w:t xml:space="preserve"> </w:t>
      </w:r>
      <w:r w:rsidRPr="004C1F5C">
        <w:rPr>
          <w:rFonts w:cstheme="minorHAnsi"/>
          <w:sz w:val="24"/>
          <w:szCs w:val="24"/>
        </w:rPr>
        <w:t>to cover</w:t>
      </w:r>
      <w:r w:rsidR="00F6472A">
        <w:rPr>
          <w:rFonts w:cstheme="minorHAnsi"/>
          <w:sz w:val="24"/>
          <w:szCs w:val="24"/>
        </w:rPr>
        <w:t>s</w:t>
      </w:r>
      <w:r w:rsidRPr="004C1F5C">
        <w:rPr>
          <w:rFonts w:cstheme="minorHAnsi"/>
          <w:sz w:val="24"/>
          <w:szCs w:val="24"/>
        </w:rPr>
        <w:t xml:space="preserve"> issues relating to relationships and sexuality, including those affecting LGB&amp;T children and young people.  </w:t>
      </w:r>
    </w:p>
    <w:p w14:paraId="70641F75" w14:textId="77777777" w:rsidR="00F34A5E" w:rsidRPr="004C1F5C" w:rsidRDefault="00F34A5E" w:rsidP="00F34A5E">
      <w:pPr>
        <w:spacing w:after="0" w:line="240" w:lineRule="auto"/>
        <w:jc w:val="both"/>
        <w:rPr>
          <w:rFonts w:eastAsia="Calibri" w:cstheme="minorHAnsi"/>
          <w:b/>
          <w:color w:val="0070C0"/>
          <w:sz w:val="24"/>
          <w:szCs w:val="24"/>
        </w:rPr>
      </w:pPr>
      <w:r w:rsidRPr="004C1F5C">
        <w:rPr>
          <w:rFonts w:eastAsia="Calibri" w:cstheme="minorHAnsi"/>
          <w:b/>
          <w:color w:val="0070C0"/>
          <w:sz w:val="24"/>
          <w:szCs w:val="24"/>
        </w:rPr>
        <w:t>https://www.eani.org.uk/school-management/policies-and-guidance/supporting-transgender-young-people</w:t>
      </w:r>
    </w:p>
    <w:p w14:paraId="4C17BAD9" w14:textId="77777777" w:rsidR="00F34A5E" w:rsidRPr="004C1F5C" w:rsidRDefault="00F34A5E" w:rsidP="00F34A5E">
      <w:pPr>
        <w:spacing w:after="0" w:line="240" w:lineRule="auto"/>
        <w:jc w:val="both"/>
        <w:rPr>
          <w:rFonts w:eastAsia="Calibri" w:cstheme="minorHAnsi"/>
          <w:b/>
          <w:sz w:val="24"/>
          <w:szCs w:val="24"/>
        </w:rPr>
      </w:pPr>
    </w:p>
    <w:p w14:paraId="74AE00B3" w14:textId="12A91E1D" w:rsidR="00F34A5E" w:rsidRDefault="00F34A5E" w:rsidP="004C1F5C">
      <w:pPr>
        <w:spacing w:after="0" w:line="240" w:lineRule="auto"/>
        <w:jc w:val="both"/>
        <w:rPr>
          <w:rFonts w:eastAsia="Calibri" w:cstheme="minorHAnsi"/>
          <w:color w:val="FF0000"/>
          <w:sz w:val="24"/>
          <w:szCs w:val="24"/>
        </w:rPr>
      </w:pPr>
      <w:r w:rsidRPr="004C1F5C">
        <w:rPr>
          <w:rFonts w:eastAsia="Calibri" w:cstheme="minorHAnsi"/>
          <w:sz w:val="24"/>
          <w:szCs w:val="24"/>
        </w:rPr>
        <w:t xml:space="preserve">As a staff working with young people from the LGBTQ+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7CF50890" w14:textId="77777777" w:rsidR="00F6472A" w:rsidRDefault="00F6472A" w:rsidP="004C1F5C">
      <w:pPr>
        <w:spacing w:after="0" w:line="240" w:lineRule="auto"/>
        <w:jc w:val="both"/>
        <w:rPr>
          <w:rFonts w:cstheme="minorHAnsi"/>
          <w:sz w:val="24"/>
          <w:szCs w:val="24"/>
        </w:rPr>
      </w:pPr>
    </w:p>
    <w:p w14:paraId="4D6E3863" w14:textId="77777777" w:rsidR="00FF1A20" w:rsidRPr="00FC18C2" w:rsidRDefault="00FF1A20" w:rsidP="00FC18C2">
      <w:pPr>
        <w:spacing w:after="200" w:line="240" w:lineRule="auto"/>
        <w:jc w:val="both"/>
        <w:rPr>
          <w:rFonts w:ascii="Calibri" w:eastAsia="Calibri" w:hAnsi="Calibri" w:cs="Calibri"/>
          <w:b/>
          <w:sz w:val="24"/>
          <w:szCs w:val="24"/>
        </w:rPr>
      </w:pPr>
      <w:r w:rsidRPr="00FC18C2">
        <w:rPr>
          <w:rFonts w:ascii="Calibri" w:eastAsia="Calibri" w:hAnsi="Calibri" w:cs="Calibri"/>
          <w:sz w:val="24"/>
          <w:szCs w:val="24"/>
        </w:rPr>
        <w:t>Young people from the LGBTQI+ community may face particular difficulties which could make them more vulnerable to harm. These difficulties could range from intolerance and homophobic bullying from others to difficulties for the young person themselves in exploring and understanding their sexuality. At such times young people may be more vulnerable to predatory advances from adults seeking to exploit or abuse them. This could impede a young person’s ability or willingness to raise concerns if they feel they are at risk or leave young people exposed to contact with people who would exploit them.</w:t>
      </w:r>
    </w:p>
    <w:p w14:paraId="1876070F" w14:textId="77777777" w:rsidR="00077122" w:rsidRPr="004C1F5C" w:rsidRDefault="00FF1A20" w:rsidP="004C1F5C">
      <w:pPr>
        <w:spacing w:after="0" w:line="240" w:lineRule="auto"/>
        <w:jc w:val="both"/>
        <w:rPr>
          <w:rFonts w:cstheme="minorHAnsi"/>
          <w:b/>
          <w:color w:val="FF0000"/>
          <w:sz w:val="24"/>
          <w:szCs w:val="24"/>
        </w:rPr>
      </w:pPr>
      <w:r>
        <w:rPr>
          <w:rFonts w:cstheme="minorHAnsi"/>
          <w:sz w:val="24"/>
          <w:szCs w:val="24"/>
        </w:rPr>
        <w:t>Through the delivery of</w:t>
      </w:r>
      <w:r w:rsidR="00077122" w:rsidRPr="004C1F5C">
        <w:rPr>
          <w:rFonts w:cstheme="minorHAnsi"/>
          <w:sz w:val="24"/>
          <w:szCs w:val="24"/>
        </w:rPr>
        <w:t xml:space="preserve"> Relationships and Sexuality Education (RSE) within the curriculum</w:t>
      </w:r>
      <w:r>
        <w:rPr>
          <w:rFonts w:cstheme="minorHAnsi"/>
          <w:sz w:val="24"/>
          <w:szCs w:val="24"/>
        </w:rPr>
        <w:t>,</w:t>
      </w:r>
      <w:r w:rsidR="00077122" w:rsidRPr="004C1F5C">
        <w:rPr>
          <w:rFonts w:cstheme="minorHAnsi"/>
          <w:sz w:val="24"/>
          <w:szCs w:val="24"/>
        </w:rPr>
        <w:t xml:space="preserve"> issues relating to relationships and sexuality</w:t>
      </w:r>
      <w:r>
        <w:rPr>
          <w:rFonts w:cstheme="minorHAnsi"/>
          <w:sz w:val="24"/>
          <w:szCs w:val="24"/>
        </w:rPr>
        <w:t>, including those affecting LGB</w:t>
      </w:r>
      <w:r w:rsidR="00077122" w:rsidRPr="004C1F5C">
        <w:rPr>
          <w:rFonts w:cstheme="minorHAnsi"/>
          <w:sz w:val="24"/>
          <w:szCs w:val="24"/>
        </w:rPr>
        <w:t>T</w:t>
      </w:r>
      <w:r>
        <w:rPr>
          <w:rFonts w:cstheme="minorHAnsi"/>
          <w:sz w:val="24"/>
          <w:szCs w:val="24"/>
        </w:rPr>
        <w:t>QI+</w:t>
      </w:r>
      <w:r w:rsidR="00077122" w:rsidRPr="004C1F5C">
        <w:rPr>
          <w:rFonts w:cstheme="minorHAnsi"/>
          <w:sz w:val="24"/>
          <w:szCs w:val="24"/>
        </w:rPr>
        <w:t xml:space="preserve"> children and young people</w:t>
      </w:r>
      <w:r>
        <w:rPr>
          <w:rFonts w:cstheme="minorHAnsi"/>
          <w:sz w:val="24"/>
          <w:szCs w:val="24"/>
        </w:rPr>
        <w:t xml:space="preserve"> are addressed</w:t>
      </w:r>
      <w:r w:rsidR="00D84062" w:rsidRPr="004C1F5C">
        <w:rPr>
          <w:rFonts w:cstheme="minorHAnsi"/>
          <w:sz w:val="24"/>
          <w:szCs w:val="24"/>
        </w:rPr>
        <w:t xml:space="preserve">.  </w:t>
      </w:r>
    </w:p>
    <w:p w14:paraId="02F97CCE" w14:textId="77777777" w:rsidR="00E96928" w:rsidRPr="004C1F5C" w:rsidRDefault="00E96928" w:rsidP="004C1F5C">
      <w:pPr>
        <w:spacing w:after="0" w:line="240" w:lineRule="auto"/>
        <w:jc w:val="both"/>
        <w:rPr>
          <w:rFonts w:eastAsia="Calibri" w:cstheme="minorHAnsi"/>
          <w:b/>
          <w:sz w:val="24"/>
          <w:szCs w:val="24"/>
        </w:rPr>
      </w:pPr>
    </w:p>
    <w:p w14:paraId="3835A0B6" w14:textId="77777777" w:rsidR="00224E91" w:rsidRDefault="00224E91" w:rsidP="00FF1A20">
      <w:pPr>
        <w:spacing w:after="0" w:line="240" w:lineRule="auto"/>
        <w:jc w:val="both"/>
        <w:rPr>
          <w:rFonts w:eastAsia="Calibri" w:cstheme="minorHAnsi"/>
          <w:b/>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00FF1A20">
        <w:rPr>
          <w:rFonts w:eastAsia="Calibri" w:cstheme="minorHAnsi"/>
          <w:sz w:val="24"/>
          <w:szCs w:val="24"/>
        </w:rPr>
        <w:t>I</w:t>
      </w:r>
      <w:r w:rsidR="00466811" w:rsidRPr="004C1F5C">
        <w:rPr>
          <w:rFonts w:eastAsia="Calibri" w:cstheme="minorHAnsi"/>
          <w:sz w:val="24"/>
          <w:szCs w:val="24"/>
        </w:rPr>
        <w:t>+</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w:t>
      </w:r>
      <w:r w:rsidR="00FF1A20">
        <w:rPr>
          <w:rFonts w:eastAsia="Calibri" w:cstheme="minorHAnsi"/>
          <w:b/>
          <w:sz w:val="24"/>
          <w:szCs w:val="24"/>
        </w:rPr>
        <w:t>.</w:t>
      </w:r>
    </w:p>
    <w:p w14:paraId="7C633098" w14:textId="77777777" w:rsidR="00FF1A20" w:rsidRDefault="00FF1A20" w:rsidP="00FF1A20">
      <w:pPr>
        <w:spacing w:after="0" w:line="240" w:lineRule="auto"/>
        <w:jc w:val="both"/>
        <w:rPr>
          <w:rFonts w:eastAsia="Calibri" w:cstheme="minorHAnsi"/>
          <w:b/>
          <w:sz w:val="24"/>
          <w:szCs w:val="24"/>
        </w:rPr>
      </w:pPr>
    </w:p>
    <w:p w14:paraId="044C3D32" w14:textId="77777777" w:rsidR="00FF1A20" w:rsidRPr="00FF1A20" w:rsidRDefault="00FF1A20" w:rsidP="000501AF">
      <w:pPr>
        <w:pStyle w:val="ListParagraph"/>
        <w:numPr>
          <w:ilvl w:val="0"/>
          <w:numId w:val="6"/>
        </w:numPr>
        <w:spacing w:after="0" w:line="240" w:lineRule="auto"/>
        <w:jc w:val="both"/>
        <w:rPr>
          <w:rFonts w:eastAsia="Calibri" w:cstheme="minorHAnsi"/>
          <w:b/>
          <w:sz w:val="24"/>
          <w:szCs w:val="24"/>
        </w:rPr>
      </w:pPr>
      <w:r w:rsidRPr="00FF1A20">
        <w:rPr>
          <w:rFonts w:eastAsia="Calibri" w:cstheme="minorHAnsi"/>
          <w:b/>
          <w:sz w:val="24"/>
          <w:szCs w:val="24"/>
        </w:rPr>
        <w:t>Boarding School and Residential Settings</w:t>
      </w:r>
    </w:p>
    <w:p w14:paraId="7BD451F2" w14:textId="77777777" w:rsidR="00E96928" w:rsidRPr="004C1F5C" w:rsidRDefault="00E96928" w:rsidP="004C1F5C">
      <w:pPr>
        <w:pStyle w:val="ListParagraph"/>
        <w:keepNext/>
        <w:spacing w:after="0" w:line="240" w:lineRule="auto"/>
        <w:ind w:left="426"/>
        <w:jc w:val="both"/>
        <w:rPr>
          <w:rFonts w:eastAsia="Calibri" w:cstheme="minorHAnsi"/>
          <w:b/>
          <w:sz w:val="24"/>
          <w:szCs w:val="24"/>
        </w:rPr>
      </w:pPr>
    </w:p>
    <w:p w14:paraId="1B58A641" w14:textId="77777777" w:rsidR="00E96928" w:rsidRDefault="00224E91" w:rsidP="004C1F5C">
      <w:pPr>
        <w:keepNext/>
        <w:spacing w:after="0" w:line="240" w:lineRule="auto"/>
        <w:jc w:val="both"/>
        <w:rPr>
          <w:rFonts w:eastAsia="Calibri" w:cstheme="minorHAnsi"/>
          <w:color w:val="FF0000"/>
          <w:sz w:val="24"/>
          <w:szCs w:val="24"/>
        </w:rPr>
      </w:pPr>
      <w:r w:rsidRPr="004C1F5C">
        <w:rPr>
          <w:rFonts w:eastAsia="Calibri" w:cstheme="minorHAnsi"/>
          <w:sz w:val="24"/>
          <w:szCs w:val="24"/>
        </w:rPr>
        <w:t>Children in the above settings are particularly vulnerable to abuse. We will ensure that staff are appropriately vetted and trained in accordance with DE guidance.</w:t>
      </w:r>
      <w:r w:rsidR="00FC7F86" w:rsidRPr="004C1F5C">
        <w:rPr>
          <w:rFonts w:eastAsia="Calibri" w:cstheme="minorHAnsi"/>
          <w:sz w:val="24"/>
          <w:szCs w:val="24"/>
        </w:rPr>
        <w:t xml:space="preserve"> </w:t>
      </w:r>
      <w:r w:rsidR="004C1F5C">
        <w:rPr>
          <w:rFonts w:eastAsia="Calibri" w:cstheme="minorHAnsi"/>
          <w:sz w:val="24"/>
          <w:szCs w:val="24"/>
        </w:rPr>
        <w:t xml:space="preserve">  </w:t>
      </w:r>
    </w:p>
    <w:p w14:paraId="32EED079" w14:textId="77777777" w:rsidR="009341D9" w:rsidRPr="004C1F5C" w:rsidRDefault="009341D9" w:rsidP="004C1F5C">
      <w:pPr>
        <w:keepNext/>
        <w:spacing w:after="0" w:line="240" w:lineRule="auto"/>
        <w:jc w:val="both"/>
        <w:rPr>
          <w:rFonts w:eastAsia="Calibri" w:cstheme="minorHAnsi"/>
          <w:sz w:val="24"/>
          <w:szCs w:val="24"/>
        </w:rPr>
      </w:pPr>
    </w:p>
    <w:p w14:paraId="0EC08907" w14:textId="77777777" w:rsidR="00224E91" w:rsidRPr="004C1F5C" w:rsidRDefault="00173046" w:rsidP="000501AF">
      <w:pPr>
        <w:pStyle w:val="ListParagraph"/>
        <w:numPr>
          <w:ilvl w:val="0"/>
          <w:numId w:val="6"/>
        </w:numPr>
        <w:spacing w:after="0" w:line="240" w:lineRule="auto"/>
        <w:ind w:left="426" w:hanging="426"/>
        <w:jc w:val="both"/>
        <w:rPr>
          <w:rFonts w:eastAsia="Calibri" w:cstheme="minorHAnsi"/>
          <w:b/>
          <w:sz w:val="24"/>
          <w:szCs w:val="24"/>
        </w:rPr>
      </w:pPr>
      <w:r w:rsidRPr="004C1F5C">
        <w:rPr>
          <w:rFonts w:eastAsia="Calibri" w:cstheme="minorHAnsi"/>
          <w:b/>
          <w:sz w:val="24"/>
          <w:szCs w:val="24"/>
        </w:rPr>
        <w:t>Work Experience, School Trips and Educational Visits</w:t>
      </w:r>
    </w:p>
    <w:p w14:paraId="0B558792"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6B3E9E17"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5C43BF15" w14:textId="77777777" w:rsidR="00F856C3" w:rsidRPr="00E00254" w:rsidRDefault="00F856C3" w:rsidP="00F856C3">
      <w:pPr>
        <w:spacing w:after="0" w:line="240" w:lineRule="auto"/>
        <w:rPr>
          <w:rFonts w:eastAsia="Calibri" w:cstheme="minorHAnsi"/>
          <w:sz w:val="24"/>
          <w:szCs w:val="24"/>
        </w:rPr>
      </w:pPr>
    </w:p>
    <w:p w14:paraId="2E0663AB" w14:textId="77777777" w:rsidR="00C242AA" w:rsidRPr="00E00254" w:rsidRDefault="00C242AA" w:rsidP="00E96928">
      <w:pPr>
        <w:spacing w:after="0" w:line="240" w:lineRule="auto"/>
        <w:rPr>
          <w:rFonts w:eastAsia="Calibri" w:cstheme="minorHAnsi"/>
          <w:sz w:val="24"/>
          <w:szCs w:val="24"/>
        </w:rPr>
      </w:pPr>
    </w:p>
    <w:p w14:paraId="462A6532" w14:textId="77777777" w:rsidR="00C242AA" w:rsidRPr="00E00254" w:rsidRDefault="00C242AA" w:rsidP="00E96928">
      <w:pPr>
        <w:spacing w:after="0" w:line="240" w:lineRule="auto"/>
        <w:rPr>
          <w:rFonts w:eastAsia="Calibri" w:cstheme="minorHAnsi"/>
          <w:sz w:val="24"/>
          <w:szCs w:val="24"/>
        </w:rPr>
      </w:pPr>
    </w:p>
    <w:p w14:paraId="63791357" w14:textId="77777777" w:rsidR="00C242AA" w:rsidRPr="00E00254" w:rsidRDefault="00C242AA" w:rsidP="00E96928">
      <w:pPr>
        <w:spacing w:after="0" w:line="240" w:lineRule="auto"/>
        <w:rPr>
          <w:rFonts w:eastAsia="Calibri" w:cstheme="minorHAnsi"/>
          <w:sz w:val="24"/>
          <w:szCs w:val="24"/>
        </w:rPr>
      </w:pPr>
    </w:p>
    <w:p w14:paraId="36E7EB30" w14:textId="77777777" w:rsidR="00C242AA" w:rsidRPr="00E00254" w:rsidRDefault="00C242AA" w:rsidP="00E96928">
      <w:pPr>
        <w:spacing w:after="0" w:line="240" w:lineRule="auto"/>
        <w:rPr>
          <w:rFonts w:eastAsia="Calibri" w:cstheme="minorHAnsi"/>
          <w:sz w:val="24"/>
          <w:szCs w:val="24"/>
        </w:rPr>
      </w:pPr>
    </w:p>
    <w:p w14:paraId="7A367091" w14:textId="77777777" w:rsidR="00234B3F" w:rsidRPr="00E00254" w:rsidRDefault="00234B3F" w:rsidP="00E96928">
      <w:pPr>
        <w:spacing w:after="0" w:line="240" w:lineRule="auto"/>
        <w:rPr>
          <w:rFonts w:eastAsia="Calibri" w:cstheme="minorHAnsi"/>
          <w:sz w:val="24"/>
          <w:szCs w:val="24"/>
        </w:rPr>
      </w:pPr>
    </w:p>
    <w:p w14:paraId="15896C9B" w14:textId="77777777" w:rsidR="00234B3F" w:rsidRPr="00E00254" w:rsidRDefault="00234B3F" w:rsidP="00E96928">
      <w:pPr>
        <w:spacing w:after="0" w:line="240" w:lineRule="auto"/>
        <w:rPr>
          <w:rFonts w:eastAsia="Calibri" w:cstheme="minorHAnsi"/>
          <w:sz w:val="24"/>
          <w:szCs w:val="24"/>
        </w:rPr>
      </w:pPr>
    </w:p>
    <w:p w14:paraId="54182896" w14:textId="77777777" w:rsidR="00234B3F" w:rsidRPr="00E00254" w:rsidRDefault="00234B3F" w:rsidP="00E96928">
      <w:pPr>
        <w:spacing w:after="0" w:line="240" w:lineRule="auto"/>
        <w:rPr>
          <w:rFonts w:eastAsia="Calibri" w:cstheme="minorHAnsi"/>
          <w:sz w:val="24"/>
          <w:szCs w:val="24"/>
        </w:rPr>
      </w:pPr>
    </w:p>
    <w:p w14:paraId="0CCFC021" w14:textId="77777777" w:rsidR="00234B3F" w:rsidRPr="00E00254" w:rsidRDefault="00234B3F" w:rsidP="00C242AA">
      <w:pPr>
        <w:spacing w:after="8" w:line="276" w:lineRule="auto"/>
        <w:ind w:right="63"/>
        <w:rPr>
          <w:rFonts w:cstheme="minorHAnsi"/>
          <w:b/>
          <w:sz w:val="28"/>
          <w:szCs w:val="28"/>
        </w:rPr>
      </w:pPr>
    </w:p>
    <w:p w14:paraId="190A5E46" w14:textId="77777777" w:rsidR="004C1F5C" w:rsidRDefault="004C1F5C" w:rsidP="000A6A66">
      <w:pPr>
        <w:spacing w:after="8" w:line="276" w:lineRule="auto"/>
        <w:ind w:right="63"/>
        <w:jc w:val="both"/>
        <w:rPr>
          <w:rFonts w:cstheme="minorHAnsi"/>
          <w:b/>
          <w:sz w:val="28"/>
          <w:szCs w:val="28"/>
        </w:rPr>
      </w:pPr>
    </w:p>
    <w:p w14:paraId="3DCF6451" w14:textId="77777777"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t>Signs and Symptoms of Child Abuse</w:t>
      </w:r>
    </w:p>
    <w:p w14:paraId="58485CCD" w14:textId="77777777" w:rsidR="00C242AA" w:rsidRPr="000A6A66" w:rsidRDefault="00C242AA" w:rsidP="000A6A66">
      <w:pPr>
        <w:spacing w:after="8" w:line="276" w:lineRule="auto"/>
        <w:ind w:right="63"/>
        <w:jc w:val="both"/>
        <w:rPr>
          <w:rFonts w:cstheme="minorHAnsi"/>
          <w:b/>
          <w:sz w:val="24"/>
          <w:szCs w:val="24"/>
        </w:rPr>
      </w:pPr>
    </w:p>
    <w:p w14:paraId="6B1D1B75"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56B3426D" w14:textId="77777777" w:rsidR="006D26AF" w:rsidRPr="006D26AF" w:rsidRDefault="006D26AF" w:rsidP="006D26AF">
      <w:pPr>
        <w:spacing w:after="0" w:line="240" w:lineRule="auto"/>
        <w:ind w:right="63"/>
        <w:jc w:val="both"/>
        <w:rPr>
          <w:rFonts w:cstheme="minorHAnsi"/>
          <w:sz w:val="24"/>
          <w:szCs w:val="24"/>
        </w:rPr>
      </w:pPr>
    </w:p>
    <w:p w14:paraId="3608313B" w14:textId="4DE9CE6B"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 </w:t>
      </w:r>
      <w:r w:rsidRPr="006D26AF">
        <w:rPr>
          <w:rFonts w:cstheme="minorHAnsi"/>
          <w:sz w:val="24"/>
          <w:szCs w:val="24"/>
        </w:rPr>
        <w:tab/>
      </w:r>
      <w:r w:rsidRPr="006D26AF">
        <w:rPr>
          <w:rFonts w:cstheme="minorHAnsi"/>
          <w:b/>
          <w:sz w:val="24"/>
          <w:szCs w:val="24"/>
        </w:rPr>
        <w:t>The first indication that a child is being abused may not necessarily be the presence of a severe injury. Concerns may become apparent in a number of ways e.g.</w:t>
      </w:r>
    </w:p>
    <w:p w14:paraId="735571E8" w14:textId="77777777" w:rsidR="006D26AF" w:rsidRPr="006D26AF" w:rsidRDefault="006D26AF" w:rsidP="006D26AF">
      <w:pPr>
        <w:spacing w:after="0" w:line="240" w:lineRule="auto"/>
        <w:ind w:left="720" w:right="63" w:hanging="720"/>
        <w:jc w:val="both"/>
        <w:rPr>
          <w:rFonts w:cstheme="minorHAnsi"/>
          <w:sz w:val="24"/>
          <w:szCs w:val="24"/>
        </w:rPr>
      </w:pPr>
    </w:p>
    <w:p w14:paraId="2FFFCA71" w14:textId="77777777" w:rsidR="00C242AA" w:rsidRPr="006D26AF" w:rsidRDefault="00C242AA" w:rsidP="000501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03061FF4" w14:textId="77777777" w:rsidR="00C242AA" w:rsidRPr="006D26AF" w:rsidRDefault="00C242AA" w:rsidP="000501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1D049162" w14:textId="77777777" w:rsidR="00C242AA" w:rsidRPr="006D26AF" w:rsidRDefault="00C242AA" w:rsidP="000501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5F348B73" w14:textId="65C556FE" w:rsidR="004C1F5C" w:rsidRPr="009E711B" w:rsidRDefault="00C242AA" w:rsidP="006D26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30A7EE2D" w14:textId="7718E114" w:rsidR="006D26AF" w:rsidRPr="009E711B" w:rsidRDefault="00C242AA" w:rsidP="006D26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1AA2957E" w14:textId="03DE8058" w:rsidR="006D26AF" w:rsidRPr="009E711B" w:rsidRDefault="00C242AA" w:rsidP="006D26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4238C837" w14:textId="0F4AE0B1" w:rsidR="006D26AF" w:rsidRPr="009E711B" w:rsidRDefault="00C242AA" w:rsidP="006D26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35D8A8D3" w14:textId="68814DA9" w:rsidR="006D26AF" w:rsidRPr="009E711B" w:rsidRDefault="00C242AA" w:rsidP="006D26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53D16F42" w14:textId="77777777" w:rsidR="00C242AA" w:rsidRPr="006D26AF" w:rsidRDefault="00C242AA" w:rsidP="000501AF">
      <w:pPr>
        <w:pStyle w:val="ListParagraph"/>
        <w:numPr>
          <w:ilvl w:val="0"/>
          <w:numId w:val="10"/>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24A61131" w14:textId="77777777" w:rsidR="00C242AA" w:rsidRPr="006D26AF" w:rsidRDefault="00C242AA" w:rsidP="006D26AF">
      <w:pPr>
        <w:spacing w:after="0" w:line="240" w:lineRule="auto"/>
        <w:ind w:right="63"/>
        <w:jc w:val="both"/>
        <w:rPr>
          <w:rFonts w:cstheme="minorHAnsi"/>
          <w:sz w:val="24"/>
          <w:szCs w:val="24"/>
        </w:rPr>
      </w:pPr>
    </w:p>
    <w:p w14:paraId="11EE52F4" w14:textId="53BF2291"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7EF11F6C" w14:textId="77777777" w:rsidR="006D26AF" w:rsidRPr="006D26AF" w:rsidRDefault="006D26AF" w:rsidP="006D26AF">
      <w:pPr>
        <w:spacing w:after="0" w:line="240" w:lineRule="auto"/>
        <w:ind w:left="709" w:right="63" w:hanging="709"/>
        <w:jc w:val="both"/>
        <w:rPr>
          <w:rFonts w:cstheme="minorHAnsi"/>
          <w:sz w:val="24"/>
          <w:szCs w:val="24"/>
        </w:rPr>
      </w:pPr>
    </w:p>
    <w:p w14:paraId="034F68B3" w14:textId="2520C55F"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18705540" w14:textId="77777777" w:rsidR="006D26AF" w:rsidRPr="006D26AF" w:rsidRDefault="006D26AF" w:rsidP="006D26AF">
      <w:pPr>
        <w:spacing w:after="0" w:line="240" w:lineRule="auto"/>
        <w:ind w:left="709" w:right="63" w:hanging="685"/>
        <w:jc w:val="both"/>
        <w:rPr>
          <w:rFonts w:cstheme="minorHAnsi"/>
          <w:sz w:val="24"/>
          <w:szCs w:val="24"/>
        </w:rPr>
      </w:pPr>
    </w:p>
    <w:p w14:paraId="288330E6" w14:textId="5B9AE88A"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 xml:space="preserve">     </w:t>
      </w:r>
      <w:r w:rsidR="007E01C0">
        <w:rPr>
          <w:rFonts w:cstheme="minorHAnsi"/>
          <w:sz w:val="24"/>
          <w:szCs w:val="24"/>
        </w:rPr>
        <w:tab/>
        <w:t xml:space="preserve">   </w:t>
      </w:r>
      <w:r w:rsidRPr="006D26AF">
        <w:rPr>
          <w:rFonts w:cstheme="minorHAnsi"/>
          <w:sz w:val="24"/>
          <w:szCs w:val="24"/>
        </w:rPr>
        <w:t>Suspicions should be raised by e.g.</w:t>
      </w:r>
    </w:p>
    <w:p w14:paraId="4BF7BE52"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7A4D36AA"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7F3700A7"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7C211242"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1BC6571A"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2308544B" w14:textId="77777777" w:rsidR="00C242AA" w:rsidRPr="006D26AF" w:rsidRDefault="00C242AA" w:rsidP="000501AF">
      <w:pPr>
        <w:pStyle w:val="ListParagraph"/>
        <w:numPr>
          <w:ilvl w:val="0"/>
          <w:numId w:val="11"/>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11967E8A"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55813DF0"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5A31F6CE" w14:textId="77777777" w:rsidR="00C242AA" w:rsidRPr="006D26AF" w:rsidRDefault="00C242AA" w:rsidP="000501AF">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49D615C7" w14:textId="77777777" w:rsidR="00C242AA" w:rsidRPr="006D26AF" w:rsidRDefault="00C242AA" w:rsidP="000501AF">
      <w:pPr>
        <w:pStyle w:val="ListParagraph"/>
        <w:numPr>
          <w:ilvl w:val="0"/>
          <w:numId w:val="11"/>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350E3E13" w14:textId="77777777" w:rsidR="00C242AA" w:rsidRPr="006D26AF" w:rsidRDefault="00C242AA" w:rsidP="000501AF">
      <w:pPr>
        <w:pStyle w:val="ListParagraph"/>
        <w:numPr>
          <w:ilvl w:val="0"/>
          <w:numId w:val="11"/>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7E701D04" w14:textId="77777777" w:rsidR="00C242AA" w:rsidRPr="006D26AF" w:rsidRDefault="00C242AA" w:rsidP="006D26AF">
      <w:pPr>
        <w:spacing w:after="0" w:line="240" w:lineRule="auto"/>
        <w:ind w:right="-79"/>
        <w:rPr>
          <w:rFonts w:cstheme="minorHAnsi"/>
          <w:sz w:val="24"/>
          <w:szCs w:val="24"/>
        </w:rPr>
      </w:pPr>
    </w:p>
    <w:p w14:paraId="2E16128C" w14:textId="6BF669ED"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t>Signs and symptoms are indicators and simply highlight the need for further investigation and assessment.</w:t>
      </w:r>
    </w:p>
    <w:p w14:paraId="1FD25483" w14:textId="77777777" w:rsidR="00C242AA" w:rsidRPr="006D26AF" w:rsidRDefault="00C242AA" w:rsidP="006D26AF">
      <w:pPr>
        <w:spacing w:after="0" w:line="240" w:lineRule="auto"/>
        <w:ind w:left="714" w:right="-79" w:hanging="690"/>
        <w:rPr>
          <w:rFonts w:cstheme="minorHAnsi"/>
          <w:sz w:val="24"/>
          <w:szCs w:val="24"/>
        </w:rPr>
      </w:pPr>
    </w:p>
    <w:p w14:paraId="6300DC49"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330FCD4A" w14:textId="77777777" w:rsidR="00C242AA" w:rsidRPr="006D26AF" w:rsidRDefault="00C242AA" w:rsidP="006D26AF">
      <w:pPr>
        <w:spacing w:after="0" w:line="240" w:lineRule="auto"/>
        <w:ind w:left="714" w:right="-79" w:hanging="690"/>
        <w:rPr>
          <w:rFonts w:cstheme="minorHAnsi"/>
          <w:b/>
          <w:sz w:val="24"/>
          <w:szCs w:val="24"/>
        </w:rPr>
      </w:pPr>
    </w:p>
    <w:p w14:paraId="00435186" w14:textId="674A98E3"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319B39A7" w14:textId="77777777" w:rsidR="00C242AA" w:rsidRPr="006D26AF" w:rsidRDefault="00C242AA" w:rsidP="006D26AF">
      <w:pPr>
        <w:spacing w:after="0" w:line="240" w:lineRule="auto"/>
        <w:ind w:left="714" w:right="-79" w:hanging="690"/>
        <w:rPr>
          <w:rFonts w:cstheme="minorHAnsi"/>
          <w:sz w:val="24"/>
          <w:szCs w:val="24"/>
        </w:rPr>
      </w:pPr>
    </w:p>
    <w:p w14:paraId="2AFF8972"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2848B11C" w14:textId="77777777" w:rsidR="006D26AF" w:rsidRPr="006D26AF" w:rsidRDefault="006D26AF" w:rsidP="006D26AF">
      <w:pPr>
        <w:pStyle w:val="ListParagraph"/>
        <w:spacing w:after="0" w:line="240" w:lineRule="auto"/>
        <w:ind w:right="-79"/>
        <w:jc w:val="both"/>
        <w:rPr>
          <w:rFonts w:cstheme="minorHAnsi"/>
          <w:sz w:val="24"/>
          <w:szCs w:val="24"/>
        </w:rPr>
      </w:pPr>
    </w:p>
    <w:p w14:paraId="07BF38B8"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4DEFB180" w14:textId="77777777" w:rsidR="006D26AF" w:rsidRPr="006D26AF" w:rsidRDefault="006D26AF" w:rsidP="006D26AF">
      <w:pPr>
        <w:spacing w:after="0" w:line="240" w:lineRule="auto"/>
        <w:ind w:right="-79"/>
        <w:jc w:val="both"/>
        <w:rPr>
          <w:rFonts w:cstheme="minorHAnsi"/>
          <w:sz w:val="24"/>
          <w:szCs w:val="24"/>
        </w:rPr>
      </w:pPr>
    </w:p>
    <w:p w14:paraId="7F79605A"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6E724944" w14:textId="77777777" w:rsidR="006D26AF" w:rsidRPr="006D26AF" w:rsidRDefault="006D26AF" w:rsidP="006D26AF">
      <w:pPr>
        <w:spacing w:after="0" w:line="240" w:lineRule="auto"/>
        <w:ind w:right="-79"/>
        <w:jc w:val="both"/>
        <w:rPr>
          <w:rFonts w:cstheme="minorHAnsi"/>
          <w:sz w:val="24"/>
          <w:szCs w:val="24"/>
        </w:rPr>
      </w:pPr>
    </w:p>
    <w:p w14:paraId="31719730"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6DC1CC0D" w14:textId="77777777" w:rsidR="006D26AF" w:rsidRPr="006D26AF" w:rsidRDefault="006D26AF" w:rsidP="006D26AF">
      <w:pPr>
        <w:spacing w:after="0" w:line="240" w:lineRule="auto"/>
        <w:ind w:right="-79"/>
        <w:jc w:val="both"/>
        <w:rPr>
          <w:rFonts w:cstheme="minorHAnsi"/>
          <w:sz w:val="24"/>
          <w:szCs w:val="24"/>
        </w:rPr>
      </w:pPr>
    </w:p>
    <w:p w14:paraId="3EBDF0BB"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17C8FFE4" w14:textId="77777777" w:rsidR="006D26AF" w:rsidRPr="006D26AF" w:rsidRDefault="006D26AF" w:rsidP="006D26AF">
      <w:pPr>
        <w:spacing w:after="0" w:line="240" w:lineRule="auto"/>
        <w:ind w:right="-79"/>
        <w:jc w:val="both"/>
        <w:rPr>
          <w:rFonts w:cstheme="minorHAnsi"/>
          <w:sz w:val="24"/>
          <w:szCs w:val="24"/>
        </w:rPr>
      </w:pPr>
    </w:p>
    <w:p w14:paraId="150D8C06"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43C16C84" w14:textId="77777777" w:rsidR="006D26AF" w:rsidRPr="006D26AF" w:rsidRDefault="006D26AF" w:rsidP="006D26AF">
      <w:pPr>
        <w:spacing w:after="0" w:line="240" w:lineRule="auto"/>
        <w:ind w:right="-79"/>
        <w:jc w:val="both"/>
        <w:rPr>
          <w:rFonts w:cstheme="minorHAnsi"/>
          <w:sz w:val="24"/>
          <w:szCs w:val="24"/>
        </w:rPr>
      </w:pPr>
    </w:p>
    <w:p w14:paraId="6E6CCF7A"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5F607F1E" w14:textId="77777777" w:rsidR="006D26AF" w:rsidRPr="006D26AF" w:rsidRDefault="006D26AF" w:rsidP="006D26AF">
      <w:pPr>
        <w:spacing w:after="0" w:line="240" w:lineRule="auto"/>
        <w:ind w:right="-79"/>
        <w:jc w:val="both"/>
        <w:rPr>
          <w:rFonts w:cstheme="minorHAnsi"/>
          <w:sz w:val="24"/>
          <w:szCs w:val="24"/>
        </w:rPr>
      </w:pPr>
    </w:p>
    <w:p w14:paraId="13F98F39" w14:textId="77777777" w:rsidR="00C242AA"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67F831B5" w14:textId="77777777" w:rsidR="006D26AF" w:rsidRPr="006D26AF" w:rsidRDefault="006D26AF" w:rsidP="006D26AF">
      <w:pPr>
        <w:spacing w:after="0" w:line="240" w:lineRule="auto"/>
        <w:ind w:right="-79"/>
        <w:jc w:val="both"/>
        <w:rPr>
          <w:rFonts w:cstheme="minorHAnsi"/>
          <w:sz w:val="24"/>
          <w:szCs w:val="24"/>
        </w:rPr>
      </w:pPr>
    </w:p>
    <w:p w14:paraId="3797C8D7" w14:textId="77777777" w:rsidR="00C242AA" w:rsidRPr="006D26AF" w:rsidRDefault="00C242AA" w:rsidP="000501AF">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5500C303" w14:textId="77777777" w:rsidR="00C242AA" w:rsidRPr="006D26AF" w:rsidRDefault="00C242AA" w:rsidP="006D26AF">
      <w:pPr>
        <w:spacing w:after="0" w:line="240" w:lineRule="auto"/>
        <w:ind w:right="-79"/>
        <w:rPr>
          <w:rFonts w:cstheme="minorHAnsi"/>
          <w:sz w:val="24"/>
          <w:szCs w:val="24"/>
        </w:rPr>
      </w:pPr>
    </w:p>
    <w:p w14:paraId="19461AF1"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318442A7" w14:textId="77777777" w:rsidR="006D26AF" w:rsidRPr="006D26AF" w:rsidRDefault="006D26AF" w:rsidP="006D26AF">
      <w:pPr>
        <w:keepNext/>
        <w:keepLines/>
        <w:spacing w:after="0" w:line="240" w:lineRule="auto"/>
        <w:ind w:right="-79"/>
        <w:outlineLvl w:val="0"/>
        <w:rPr>
          <w:rFonts w:cstheme="minorHAnsi"/>
          <w:b/>
          <w:sz w:val="24"/>
          <w:szCs w:val="24"/>
        </w:rPr>
      </w:pPr>
    </w:p>
    <w:p w14:paraId="39FDD5DD" w14:textId="33D83CF8"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5A0246EA" w14:textId="77777777" w:rsidR="006D26AF" w:rsidRPr="006D26AF" w:rsidRDefault="006D26AF" w:rsidP="006D26AF">
      <w:pPr>
        <w:spacing w:after="0" w:line="240" w:lineRule="auto"/>
        <w:ind w:left="714" w:right="-79" w:hanging="690"/>
        <w:rPr>
          <w:rFonts w:cstheme="minorHAnsi"/>
          <w:sz w:val="24"/>
          <w:szCs w:val="24"/>
        </w:rPr>
      </w:pPr>
    </w:p>
    <w:p w14:paraId="246771BA" w14:textId="09A7BD4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2F82A392" w14:textId="77777777" w:rsidR="006D26AF" w:rsidRPr="006D26AF" w:rsidRDefault="006D26AF" w:rsidP="006D26AF">
      <w:pPr>
        <w:spacing w:after="0" w:line="240" w:lineRule="auto"/>
        <w:ind w:left="714" w:right="-79" w:hanging="690"/>
        <w:rPr>
          <w:rFonts w:cstheme="minorHAnsi"/>
          <w:sz w:val="24"/>
          <w:szCs w:val="24"/>
        </w:rPr>
      </w:pPr>
    </w:p>
    <w:p w14:paraId="41C9D7F4" w14:textId="7895A818"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ab/>
        <w:t xml:space="preserve">Insignificant but repeated injuries, however minor, may be symptomatic of a family in crisis and, if no action is taken, the child may be further injured. All injuries should be </w:t>
      </w:r>
      <w:r w:rsidRPr="006D26AF">
        <w:rPr>
          <w:rFonts w:cstheme="minorHAnsi"/>
          <w:sz w:val="24"/>
          <w:szCs w:val="24"/>
        </w:rPr>
        <w:lastRenderedPageBreak/>
        <w:t>noted and collated in the child’s records and analysed to assess if the child requires to be safeguarded.</w:t>
      </w:r>
    </w:p>
    <w:p w14:paraId="776E8327" w14:textId="77777777" w:rsidR="006D26AF" w:rsidRPr="006D26AF" w:rsidRDefault="006D26AF" w:rsidP="006D26AF">
      <w:pPr>
        <w:spacing w:after="0" w:line="240" w:lineRule="auto"/>
        <w:ind w:left="714" w:right="-79" w:hanging="690"/>
        <w:jc w:val="both"/>
        <w:rPr>
          <w:rFonts w:cstheme="minorHAnsi"/>
          <w:sz w:val="24"/>
          <w:szCs w:val="24"/>
        </w:rPr>
      </w:pPr>
    </w:p>
    <w:p w14:paraId="65AA755D" w14:textId="6171DC94"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ab/>
        <w:t>If on initial examination the injury is not felt to be compatible with the explanation given or suggest abuse it should be discussed with a senior paediatrician.</w:t>
      </w:r>
    </w:p>
    <w:p w14:paraId="576556E9" w14:textId="77777777" w:rsidR="006D26AF" w:rsidRPr="006D26AF" w:rsidRDefault="006D26AF" w:rsidP="006D26AF">
      <w:pPr>
        <w:spacing w:after="0" w:line="240" w:lineRule="auto"/>
        <w:ind w:left="714" w:right="63" w:hanging="690"/>
        <w:jc w:val="both"/>
        <w:rPr>
          <w:rFonts w:cstheme="minorHAnsi"/>
          <w:sz w:val="24"/>
          <w:szCs w:val="24"/>
        </w:rPr>
      </w:pPr>
    </w:p>
    <w:p w14:paraId="65C41896" w14:textId="1BFEC30E"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t xml:space="preserve">   </w:t>
      </w:r>
      <w:r w:rsidR="00BE2338">
        <w:rPr>
          <w:rFonts w:cstheme="minorHAnsi"/>
          <w:sz w:val="24"/>
          <w:szCs w:val="24"/>
        </w:rPr>
        <w:t xml:space="preserve">        </w:t>
      </w:r>
      <w:r>
        <w:rPr>
          <w:rFonts w:cstheme="minorHAnsi"/>
          <w:sz w:val="24"/>
          <w:szCs w:val="24"/>
        </w:rPr>
        <w:t xml:space="preserve"> </w:t>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2EF01A92" w14:textId="77777777" w:rsidR="00C242AA" w:rsidRPr="006D26AF" w:rsidRDefault="00C242AA" w:rsidP="006D26AF">
      <w:pPr>
        <w:tabs>
          <w:tab w:val="center" w:pos="5852"/>
        </w:tabs>
        <w:spacing w:after="0" w:line="240" w:lineRule="auto"/>
        <w:ind w:right="63"/>
        <w:rPr>
          <w:rFonts w:cstheme="minorHAnsi"/>
          <w:sz w:val="24"/>
          <w:szCs w:val="24"/>
        </w:rPr>
      </w:pPr>
    </w:p>
    <w:p w14:paraId="4C3811FA"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1E1693D7" w14:textId="77777777" w:rsidR="006D26AF" w:rsidRPr="006D26AF" w:rsidRDefault="006D26AF" w:rsidP="006D26AF">
      <w:pPr>
        <w:spacing w:after="0" w:line="240" w:lineRule="auto"/>
        <w:ind w:right="63"/>
        <w:rPr>
          <w:rFonts w:cstheme="minorHAnsi"/>
          <w:b/>
          <w:sz w:val="24"/>
          <w:szCs w:val="24"/>
        </w:rPr>
      </w:pPr>
    </w:p>
    <w:p w14:paraId="633267C9" w14:textId="77777777" w:rsidR="00C242AA" w:rsidRPr="006D26AF" w:rsidRDefault="00C242AA" w:rsidP="000501AF">
      <w:pPr>
        <w:pStyle w:val="ListParagraph"/>
        <w:keepNext/>
        <w:keepLines/>
        <w:numPr>
          <w:ilvl w:val="0"/>
          <w:numId w:val="50"/>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1FC46B34" w14:textId="77777777" w:rsidR="006D26AF" w:rsidRPr="006D26AF" w:rsidRDefault="006D26AF" w:rsidP="006D26AF">
      <w:pPr>
        <w:keepNext/>
        <w:keepLines/>
        <w:spacing w:after="0" w:line="240" w:lineRule="auto"/>
        <w:ind w:right="63"/>
        <w:outlineLvl w:val="0"/>
        <w:rPr>
          <w:rFonts w:cstheme="minorHAnsi"/>
          <w:b/>
          <w:sz w:val="24"/>
          <w:szCs w:val="24"/>
        </w:rPr>
      </w:pPr>
    </w:p>
    <w:p w14:paraId="4D5173EB" w14:textId="4D0E090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48D8E9E5" w14:textId="77777777" w:rsidR="006D26AF" w:rsidRPr="006D26AF" w:rsidRDefault="006D26AF" w:rsidP="006D26AF">
      <w:pPr>
        <w:tabs>
          <w:tab w:val="left" w:pos="709"/>
        </w:tabs>
        <w:spacing w:after="0" w:line="240" w:lineRule="auto"/>
        <w:ind w:left="-567" w:right="63"/>
        <w:rPr>
          <w:rFonts w:cstheme="minorHAnsi"/>
          <w:sz w:val="24"/>
          <w:szCs w:val="24"/>
        </w:rPr>
      </w:pPr>
    </w:p>
    <w:p w14:paraId="4491C2C5" w14:textId="77777777" w:rsidR="00C242AA" w:rsidRPr="006D26AF" w:rsidRDefault="00C242AA" w:rsidP="000501AF">
      <w:pPr>
        <w:pStyle w:val="ListParagraph"/>
        <w:numPr>
          <w:ilvl w:val="0"/>
          <w:numId w:val="13"/>
        </w:numPr>
        <w:spacing w:after="0" w:line="240" w:lineRule="auto"/>
        <w:ind w:right="63" w:hanging="578"/>
        <w:rPr>
          <w:rFonts w:cstheme="minorHAnsi"/>
          <w:noProof/>
          <w:sz w:val="24"/>
          <w:szCs w:val="24"/>
        </w:rPr>
      </w:pPr>
      <w:r w:rsidRPr="006D26AF">
        <w:rPr>
          <w:rFonts w:cstheme="minorHAnsi"/>
          <w:sz w:val="24"/>
          <w:szCs w:val="24"/>
        </w:rPr>
        <w:t xml:space="preserve">forehead </w:t>
      </w:r>
    </w:p>
    <w:p w14:paraId="26E9CB78" w14:textId="77777777" w:rsidR="00C242AA" w:rsidRPr="006D26AF"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crown of head</w:t>
      </w:r>
    </w:p>
    <w:p w14:paraId="722F9481" w14:textId="77777777" w:rsidR="00C242AA" w:rsidRPr="006D26AF"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bony spinal protuberances</w:t>
      </w:r>
    </w:p>
    <w:p w14:paraId="266117DE" w14:textId="77777777" w:rsidR="00C242AA" w:rsidRPr="006D26AF"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elbows and below</w:t>
      </w:r>
    </w:p>
    <w:p w14:paraId="75DD74FD" w14:textId="77777777" w:rsidR="00C242AA" w:rsidRPr="006D26AF"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hips</w:t>
      </w:r>
    </w:p>
    <w:p w14:paraId="4BDE09D7" w14:textId="77777777" w:rsidR="00C242AA" w:rsidRPr="006D26AF"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hands</w:t>
      </w:r>
    </w:p>
    <w:p w14:paraId="202C67BB" w14:textId="77777777" w:rsidR="00C242AA" w:rsidRDefault="00C242AA" w:rsidP="000501AF">
      <w:pPr>
        <w:pStyle w:val="ListParagraph"/>
        <w:numPr>
          <w:ilvl w:val="0"/>
          <w:numId w:val="13"/>
        </w:numPr>
        <w:spacing w:after="0" w:line="240" w:lineRule="auto"/>
        <w:ind w:right="63" w:hanging="578"/>
        <w:rPr>
          <w:rFonts w:cstheme="minorHAnsi"/>
          <w:sz w:val="24"/>
          <w:szCs w:val="24"/>
        </w:rPr>
      </w:pPr>
      <w:r w:rsidRPr="006D26AF">
        <w:rPr>
          <w:rFonts w:cstheme="minorHAnsi"/>
          <w:sz w:val="24"/>
          <w:szCs w:val="24"/>
        </w:rPr>
        <w:t>shins</w:t>
      </w:r>
    </w:p>
    <w:p w14:paraId="0A7548B5" w14:textId="77777777" w:rsidR="00BE2338" w:rsidRDefault="00BE2338" w:rsidP="00BE2338">
      <w:pPr>
        <w:pStyle w:val="ListParagraph"/>
        <w:spacing w:after="0" w:line="240" w:lineRule="auto"/>
        <w:ind w:right="63"/>
        <w:rPr>
          <w:rFonts w:cstheme="minorHAnsi"/>
          <w:sz w:val="24"/>
          <w:szCs w:val="24"/>
        </w:rPr>
      </w:pPr>
    </w:p>
    <w:p w14:paraId="6B002263" w14:textId="68645DDA" w:rsidR="00C242AA" w:rsidRDefault="00752730" w:rsidP="00BE2338">
      <w:pPr>
        <w:tabs>
          <w:tab w:val="left" w:pos="0"/>
          <w:tab w:val="left" w:pos="709"/>
          <w:tab w:val="center" w:pos="5201"/>
        </w:tabs>
        <w:spacing w:after="0" w:line="240" w:lineRule="auto"/>
        <w:ind w:right="63"/>
        <w:rPr>
          <w:rFonts w:cstheme="minorHAnsi"/>
          <w:sz w:val="24"/>
          <w:szCs w:val="24"/>
        </w:rPr>
      </w:pPr>
      <w:r>
        <w:rPr>
          <w:rFonts w:cstheme="minorHAnsi"/>
          <w:sz w:val="24"/>
          <w:szCs w:val="24"/>
        </w:rPr>
        <w:t xml:space="preserve"> </w:t>
      </w:r>
      <w:r w:rsidR="00C242AA" w:rsidRPr="006D26AF">
        <w:rPr>
          <w:rFonts w:cstheme="minorHAnsi"/>
          <w:sz w:val="24"/>
          <w:szCs w:val="24"/>
        </w:rPr>
        <w:t>Less common sites for accidental bruising include:</w:t>
      </w:r>
    </w:p>
    <w:p w14:paraId="7F342BBE" w14:textId="77777777" w:rsidR="006D26AF" w:rsidRPr="006D26AF" w:rsidRDefault="006D26AF" w:rsidP="006D26AF">
      <w:pPr>
        <w:tabs>
          <w:tab w:val="center" w:pos="5201"/>
        </w:tabs>
        <w:spacing w:after="0" w:line="240" w:lineRule="auto"/>
        <w:ind w:right="63" w:hanging="578"/>
        <w:rPr>
          <w:rFonts w:cstheme="minorHAnsi"/>
          <w:sz w:val="24"/>
          <w:szCs w:val="24"/>
        </w:rPr>
      </w:pPr>
    </w:p>
    <w:p w14:paraId="0F7F1AED"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Eyes</w:t>
      </w:r>
    </w:p>
    <w:p w14:paraId="1A38B62A"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Ears</w:t>
      </w:r>
    </w:p>
    <w:p w14:paraId="0CB1285A"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Cheeks</w:t>
      </w:r>
    </w:p>
    <w:p w14:paraId="0365B5ED"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Mouth</w:t>
      </w:r>
    </w:p>
    <w:p w14:paraId="70010589"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Neck</w:t>
      </w:r>
    </w:p>
    <w:p w14:paraId="723E3AB3"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Shoulders</w:t>
      </w:r>
    </w:p>
    <w:p w14:paraId="585ECE73" w14:textId="77777777" w:rsidR="00C242AA" w:rsidRPr="006D26AF" w:rsidRDefault="00C242AA"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Chest</w:t>
      </w:r>
    </w:p>
    <w:p w14:paraId="4823017F" w14:textId="77777777" w:rsidR="00C242AA" w:rsidRPr="006D26AF" w:rsidRDefault="000A6A66" w:rsidP="000501AF">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Upper and Inner Arms</w:t>
      </w:r>
    </w:p>
    <w:p w14:paraId="01FD3850" w14:textId="77777777" w:rsidR="00C242AA" w:rsidRPr="00E00254" w:rsidRDefault="000A6A66" w:rsidP="000501AF">
      <w:pPr>
        <w:pStyle w:val="ListParagraph"/>
        <w:numPr>
          <w:ilvl w:val="0"/>
          <w:numId w:val="14"/>
        </w:numPr>
        <w:spacing w:after="0" w:line="276" w:lineRule="auto"/>
        <w:ind w:right="63" w:hanging="578"/>
        <w:rPr>
          <w:rFonts w:cstheme="minorHAnsi"/>
          <w:sz w:val="24"/>
          <w:szCs w:val="24"/>
        </w:rPr>
      </w:pPr>
      <w:r w:rsidRPr="00E00254">
        <w:rPr>
          <w:rFonts w:cstheme="minorHAnsi"/>
          <w:sz w:val="24"/>
          <w:szCs w:val="24"/>
        </w:rPr>
        <w:t>Stomach</w:t>
      </w:r>
    </w:p>
    <w:p w14:paraId="6A65FA00" w14:textId="77777777" w:rsidR="00C242AA" w:rsidRPr="00E00254" w:rsidRDefault="000A6A66" w:rsidP="000501AF">
      <w:pPr>
        <w:pStyle w:val="ListParagraph"/>
        <w:numPr>
          <w:ilvl w:val="0"/>
          <w:numId w:val="14"/>
        </w:numPr>
        <w:spacing w:after="0" w:line="276" w:lineRule="auto"/>
        <w:ind w:right="63" w:hanging="578"/>
        <w:rPr>
          <w:rFonts w:cstheme="minorHAnsi"/>
          <w:sz w:val="24"/>
          <w:szCs w:val="24"/>
        </w:rPr>
      </w:pPr>
      <w:r w:rsidRPr="00E00254">
        <w:rPr>
          <w:rFonts w:cstheme="minorHAnsi"/>
          <w:sz w:val="24"/>
          <w:szCs w:val="24"/>
        </w:rPr>
        <w:t>Genitals</w:t>
      </w:r>
    </w:p>
    <w:p w14:paraId="6534C0E5" w14:textId="77777777" w:rsidR="00752730" w:rsidRDefault="000A6A66" w:rsidP="000501AF">
      <w:pPr>
        <w:pStyle w:val="ListParagraph"/>
        <w:numPr>
          <w:ilvl w:val="0"/>
          <w:numId w:val="14"/>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33D8FB71" w14:textId="77777777" w:rsidR="00752730" w:rsidRDefault="000A6A66" w:rsidP="000501AF">
      <w:pPr>
        <w:pStyle w:val="ListParagraph"/>
        <w:numPr>
          <w:ilvl w:val="0"/>
          <w:numId w:val="14"/>
        </w:numPr>
        <w:spacing w:after="0" w:line="276" w:lineRule="auto"/>
        <w:ind w:right="63" w:hanging="602"/>
        <w:rPr>
          <w:rFonts w:cstheme="minorHAnsi"/>
          <w:sz w:val="24"/>
          <w:szCs w:val="24"/>
        </w:rPr>
      </w:pPr>
      <w:r w:rsidRPr="00752730">
        <w:rPr>
          <w:rFonts w:cstheme="minorHAnsi"/>
          <w:sz w:val="24"/>
          <w:szCs w:val="24"/>
        </w:rPr>
        <w:t>Lower Back and Buttocks</w:t>
      </w:r>
    </w:p>
    <w:p w14:paraId="2632E742" w14:textId="77777777" w:rsidR="00752730" w:rsidRDefault="000A6A66" w:rsidP="000501AF">
      <w:pPr>
        <w:pStyle w:val="ListParagraph"/>
        <w:numPr>
          <w:ilvl w:val="0"/>
          <w:numId w:val="14"/>
        </w:numPr>
        <w:spacing w:after="0" w:line="276" w:lineRule="auto"/>
        <w:ind w:right="63" w:hanging="602"/>
        <w:rPr>
          <w:rFonts w:cstheme="minorHAnsi"/>
          <w:sz w:val="24"/>
          <w:szCs w:val="24"/>
        </w:rPr>
      </w:pPr>
      <w:r w:rsidRPr="00752730">
        <w:rPr>
          <w:rFonts w:cstheme="minorHAnsi"/>
          <w:sz w:val="24"/>
          <w:szCs w:val="24"/>
        </w:rPr>
        <w:t>Upper Lip and Frenulum</w:t>
      </w:r>
    </w:p>
    <w:p w14:paraId="09DE9437" w14:textId="77777777" w:rsidR="00C242AA" w:rsidRPr="00752730" w:rsidRDefault="000A6A66" w:rsidP="000501AF">
      <w:pPr>
        <w:pStyle w:val="ListParagraph"/>
        <w:numPr>
          <w:ilvl w:val="0"/>
          <w:numId w:val="14"/>
        </w:numPr>
        <w:spacing w:after="0" w:line="276" w:lineRule="auto"/>
        <w:ind w:right="63" w:hanging="602"/>
        <w:rPr>
          <w:rFonts w:cstheme="minorHAnsi"/>
          <w:sz w:val="24"/>
          <w:szCs w:val="24"/>
        </w:rPr>
      </w:pPr>
      <w:r w:rsidRPr="00752730">
        <w:rPr>
          <w:rFonts w:cstheme="minorHAnsi"/>
          <w:sz w:val="24"/>
          <w:szCs w:val="24"/>
        </w:rPr>
        <w:t>Back of the Hands.</w:t>
      </w:r>
    </w:p>
    <w:p w14:paraId="3AE8AF2A" w14:textId="77777777" w:rsidR="006D26AF" w:rsidRPr="00E00254" w:rsidRDefault="006D26AF" w:rsidP="006D26AF">
      <w:pPr>
        <w:pStyle w:val="ListParagraph"/>
        <w:spacing w:after="0" w:line="240" w:lineRule="auto"/>
        <w:ind w:left="744" w:right="63"/>
        <w:rPr>
          <w:rFonts w:cstheme="minorHAnsi"/>
          <w:sz w:val="24"/>
          <w:szCs w:val="24"/>
        </w:rPr>
      </w:pPr>
    </w:p>
    <w:p w14:paraId="0B94A60B" w14:textId="3C2ED9CA"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lastRenderedPageBreak/>
        <w:t xml:space="preserve">      </w:t>
      </w:r>
      <w:r w:rsidR="00BE2338">
        <w:rPr>
          <w:rFonts w:cstheme="minorHAnsi"/>
          <w:sz w:val="24"/>
          <w:szCs w:val="24"/>
        </w:rPr>
        <w:t xml:space="preserve">    </w:t>
      </w:r>
      <w:r w:rsidRPr="00E00254">
        <w:rPr>
          <w:rFonts w:cstheme="minorHAnsi"/>
          <w:b/>
          <w:sz w:val="24"/>
          <w:szCs w:val="24"/>
        </w:rPr>
        <w:t>Non-accidental bruises may be:</w:t>
      </w:r>
    </w:p>
    <w:p w14:paraId="60B2A7EB"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40E0DDDA" w14:textId="77777777" w:rsidR="00C242AA" w:rsidRPr="00E00254" w:rsidRDefault="00C242AA" w:rsidP="000501AF">
      <w:pPr>
        <w:pStyle w:val="ListParagraph"/>
        <w:numPr>
          <w:ilvl w:val="0"/>
          <w:numId w:val="15"/>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0DABDB3A" w14:textId="77777777" w:rsidR="00C242AA" w:rsidRPr="00E00254" w:rsidRDefault="00C242AA" w:rsidP="000501AF">
      <w:pPr>
        <w:pStyle w:val="ListParagraph"/>
        <w:numPr>
          <w:ilvl w:val="0"/>
          <w:numId w:val="15"/>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1505EA2F" w14:textId="77777777" w:rsidR="00C242AA" w:rsidRDefault="00C242AA" w:rsidP="000501AF">
      <w:pPr>
        <w:pStyle w:val="ListParagraph"/>
        <w:numPr>
          <w:ilvl w:val="0"/>
          <w:numId w:val="15"/>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1EF5C3B3"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55616D76"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15B133FE" w14:textId="77777777" w:rsidR="000A6A66" w:rsidRPr="00E00254" w:rsidRDefault="000A6A66" w:rsidP="006D26AF">
      <w:pPr>
        <w:tabs>
          <w:tab w:val="left" w:pos="8759"/>
        </w:tabs>
        <w:spacing w:after="0" w:line="240" w:lineRule="auto"/>
        <w:ind w:left="384" w:right="63"/>
        <w:rPr>
          <w:rFonts w:cstheme="minorHAnsi"/>
          <w:sz w:val="24"/>
          <w:szCs w:val="24"/>
        </w:rPr>
      </w:pPr>
    </w:p>
    <w:p w14:paraId="4A244EDF"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6DF2924E"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0DE3BD9D"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74EDEC80"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6696DABE"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445288C2" w14:textId="77777777" w:rsidR="006D26AF" w:rsidRPr="006D26AF" w:rsidRDefault="006D26AF" w:rsidP="006D26AF">
      <w:pPr>
        <w:tabs>
          <w:tab w:val="left" w:pos="8759"/>
        </w:tabs>
        <w:spacing w:after="0" w:line="240" w:lineRule="auto"/>
        <w:ind w:right="63"/>
        <w:jc w:val="both"/>
        <w:rPr>
          <w:rFonts w:cstheme="minorHAnsi"/>
          <w:sz w:val="24"/>
          <w:szCs w:val="24"/>
        </w:rPr>
      </w:pPr>
    </w:p>
    <w:p w14:paraId="2D555D3C"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3EE689B5" w14:textId="77777777" w:rsidR="006D26AF" w:rsidRPr="006D26AF" w:rsidRDefault="006D26AF" w:rsidP="006D26AF">
      <w:pPr>
        <w:tabs>
          <w:tab w:val="left" w:pos="8759"/>
        </w:tabs>
        <w:spacing w:after="0" w:line="240" w:lineRule="auto"/>
        <w:ind w:right="63"/>
        <w:jc w:val="both"/>
        <w:rPr>
          <w:rFonts w:cstheme="minorHAnsi"/>
          <w:sz w:val="24"/>
          <w:szCs w:val="24"/>
        </w:rPr>
      </w:pPr>
    </w:p>
    <w:p w14:paraId="2D3DC676"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35F37150" w14:textId="77777777" w:rsidR="006D26AF" w:rsidRPr="006D26AF" w:rsidRDefault="006D26AF" w:rsidP="006D26AF">
      <w:pPr>
        <w:tabs>
          <w:tab w:val="left" w:pos="8759"/>
        </w:tabs>
        <w:spacing w:after="0" w:line="240" w:lineRule="auto"/>
        <w:ind w:right="63"/>
        <w:jc w:val="both"/>
        <w:rPr>
          <w:rFonts w:cstheme="minorHAnsi"/>
          <w:sz w:val="24"/>
          <w:szCs w:val="24"/>
        </w:rPr>
      </w:pPr>
    </w:p>
    <w:p w14:paraId="574ED8BC"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06DD99DD" w14:textId="77777777" w:rsidR="006D26AF" w:rsidRPr="006D26AF" w:rsidRDefault="006D26AF" w:rsidP="006D26AF">
      <w:pPr>
        <w:tabs>
          <w:tab w:val="left" w:pos="8759"/>
        </w:tabs>
        <w:spacing w:after="0" w:line="240" w:lineRule="auto"/>
        <w:ind w:right="63"/>
        <w:jc w:val="both"/>
        <w:rPr>
          <w:rFonts w:cstheme="minorHAnsi"/>
          <w:sz w:val="24"/>
          <w:szCs w:val="24"/>
        </w:rPr>
      </w:pPr>
    </w:p>
    <w:p w14:paraId="7E646688" w14:textId="77777777" w:rsidR="00C242AA" w:rsidRDefault="00C242AA" w:rsidP="000501AF">
      <w:pPr>
        <w:pStyle w:val="ListParagraph"/>
        <w:numPr>
          <w:ilvl w:val="0"/>
          <w:numId w:val="16"/>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6CBE78E6" w14:textId="77777777" w:rsidR="006D26AF" w:rsidRPr="006D26AF" w:rsidRDefault="006D26AF" w:rsidP="006D26AF">
      <w:pPr>
        <w:spacing w:after="0" w:line="240" w:lineRule="auto"/>
        <w:ind w:right="63"/>
        <w:jc w:val="both"/>
        <w:rPr>
          <w:rFonts w:cstheme="minorHAnsi"/>
          <w:sz w:val="24"/>
          <w:szCs w:val="24"/>
        </w:rPr>
      </w:pPr>
    </w:p>
    <w:p w14:paraId="6230F561" w14:textId="77777777" w:rsidR="00C242AA" w:rsidRDefault="00C242AA" w:rsidP="000501AF">
      <w:pPr>
        <w:pStyle w:val="ListParagraph"/>
        <w:numPr>
          <w:ilvl w:val="0"/>
          <w:numId w:val="16"/>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0B4284C0" w14:textId="77777777" w:rsidR="006D26AF" w:rsidRPr="006D26AF" w:rsidRDefault="006D26AF" w:rsidP="006D26AF">
      <w:pPr>
        <w:tabs>
          <w:tab w:val="left" w:pos="8759"/>
        </w:tabs>
        <w:spacing w:after="0" w:line="240" w:lineRule="auto"/>
        <w:ind w:right="63"/>
        <w:jc w:val="both"/>
        <w:rPr>
          <w:rFonts w:cstheme="minorHAnsi"/>
          <w:sz w:val="24"/>
          <w:szCs w:val="24"/>
        </w:rPr>
      </w:pPr>
    </w:p>
    <w:p w14:paraId="11EB6C8E" w14:textId="58786CA8"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0FB03CE9"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771D6865" w14:textId="41A0EF60"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 xml:space="preserve">Bruising may be difficult to see on a </w:t>
      </w:r>
      <w:proofErr w:type="gramStart"/>
      <w:r w:rsidRPr="00E00254">
        <w:rPr>
          <w:rFonts w:cstheme="minorHAnsi"/>
          <w:sz w:val="24"/>
          <w:szCs w:val="24"/>
        </w:rPr>
        <w:t>dark skinned</w:t>
      </w:r>
      <w:proofErr w:type="gramEnd"/>
      <w:r w:rsidRPr="00E00254">
        <w:rPr>
          <w:rFonts w:cstheme="minorHAnsi"/>
          <w:sz w:val="24"/>
          <w:szCs w:val="24"/>
        </w:rPr>
        <w:t xml:space="preserve"> child. Mongolian blue spots are natural pigmentation to the skin, which may be mistaken for bruising. These purplish-blue skin markings are most commonly found on the backs of children whose parents are darker skinned.</w:t>
      </w:r>
    </w:p>
    <w:p w14:paraId="3E3ADBE9"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73133ECD"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445D316A"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463D7B8F" w14:textId="6F40C979"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 </w:t>
      </w:r>
      <w:r>
        <w:rPr>
          <w:rFonts w:cstheme="minorHAnsi"/>
          <w:sz w:val="24"/>
          <w:szCs w:val="24"/>
        </w:rPr>
        <w:tab/>
        <w:t xml:space="preserve">   </w:t>
      </w:r>
      <w:r w:rsidR="00C242AA" w:rsidRPr="00E00254">
        <w:rPr>
          <w:rFonts w:cstheme="minorHAnsi"/>
          <w:b/>
          <w:sz w:val="24"/>
          <w:szCs w:val="24"/>
        </w:rPr>
        <w:t>Injuries which should give cause for concern:</w:t>
      </w:r>
    </w:p>
    <w:p w14:paraId="3FBA04CD"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5E56FCDF" w14:textId="77777777" w:rsidR="006D26AF" w:rsidRDefault="00C242AA" w:rsidP="000501AF">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lastRenderedPageBreak/>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4A2FCD07"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26D97377" w14:textId="77777777" w:rsidR="00C242AA" w:rsidRPr="00E00254" w:rsidRDefault="00C242AA" w:rsidP="000501AF">
      <w:pPr>
        <w:pStyle w:val="ListParagraph"/>
        <w:numPr>
          <w:ilvl w:val="0"/>
          <w:numId w:val="17"/>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7F2F619C" w14:textId="77777777" w:rsidR="00C242AA" w:rsidRDefault="00C242AA" w:rsidP="000501AF">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57C0A584"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149A9EEF"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0ACFF279" w14:textId="77777777" w:rsidR="006D26AF" w:rsidRPr="00E00254" w:rsidRDefault="006D26AF" w:rsidP="006D26AF">
      <w:pPr>
        <w:spacing w:after="0" w:line="240" w:lineRule="auto"/>
        <w:ind w:right="63" w:hanging="567"/>
        <w:jc w:val="both"/>
        <w:rPr>
          <w:rFonts w:cstheme="minorHAnsi"/>
          <w:b/>
          <w:sz w:val="24"/>
          <w:szCs w:val="24"/>
        </w:rPr>
      </w:pPr>
    </w:p>
    <w:p w14:paraId="6695AF8C" w14:textId="48C1AB8A"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177C726A" w14:textId="77777777" w:rsidR="006D26AF" w:rsidRPr="006D26AF" w:rsidRDefault="006D26AF" w:rsidP="006D26AF">
      <w:pPr>
        <w:spacing w:after="0" w:line="240" w:lineRule="auto"/>
        <w:ind w:right="63" w:hanging="567"/>
        <w:jc w:val="both"/>
        <w:rPr>
          <w:rFonts w:cstheme="minorHAnsi"/>
          <w:b/>
          <w:sz w:val="24"/>
          <w:szCs w:val="24"/>
        </w:rPr>
      </w:pPr>
    </w:p>
    <w:p w14:paraId="1C3E1D35" w14:textId="77777777" w:rsidR="00C242AA" w:rsidRPr="00E00254" w:rsidRDefault="00C242AA" w:rsidP="000501AF">
      <w:pPr>
        <w:pStyle w:val="ListParagraph"/>
        <w:numPr>
          <w:ilvl w:val="0"/>
          <w:numId w:val="18"/>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15F345C9" w14:textId="77777777" w:rsidR="00C242AA" w:rsidRPr="00E00254" w:rsidRDefault="00C242AA" w:rsidP="000501AF">
      <w:pPr>
        <w:pStyle w:val="ListParagraph"/>
        <w:numPr>
          <w:ilvl w:val="0"/>
          <w:numId w:val="18"/>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30C8E718" w14:textId="77777777" w:rsidR="00C242AA" w:rsidRPr="00E00254" w:rsidRDefault="00C242AA" w:rsidP="000501AF">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26564A9A" w14:textId="77777777" w:rsidR="00C242AA" w:rsidRPr="00E00254" w:rsidRDefault="00C242AA" w:rsidP="000501AF">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5778C957" w14:textId="77777777" w:rsidR="00C242AA" w:rsidRPr="00E00254" w:rsidRDefault="00C242AA" w:rsidP="000501AF">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4FD0EED0"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1D668418" w14:textId="74E36D60"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00E66118"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21277710"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020F7423"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25E72118"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2EED64A9"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643B6C70"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56BC005B"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0566885E" w14:textId="77777777" w:rsidR="00C242AA" w:rsidRPr="00E00254" w:rsidRDefault="00C242AA" w:rsidP="000501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498A2170"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5331B4BB" w14:textId="09260B26"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ab/>
      </w:r>
      <w:r w:rsidRPr="00E00254">
        <w:rPr>
          <w:rFonts w:cstheme="minorHAnsi"/>
          <w:b/>
          <w:sz w:val="24"/>
          <w:szCs w:val="24"/>
        </w:rPr>
        <w:t>When a child presents with a burn or scald it is important to remember:</w:t>
      </w:r>
    </w:p>
    <w:p w14:paraId="34EF4B1E"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5B2187ED" w14:textId="77777777" w:rsidR="00C242AA" w:rsidRDefault="00C242AA" w:rsidP="000501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 responsible adult checks the temperature of the bath before a child gets in to it</w:t>
      </w:r>
      <w:r w:rsidR="00752730">
        <w:rPr>
          <w:rFonts w:cstheme="minorHAnsi"/>
          <w:sz w:val="24"/>
          <w:szCs w:val="24"/>
        </w:rPr>
        <w:t>.</w:t>
      </w:r>
    </w:p>
    <w:p w14:paraId="30687A9F"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3334F257" w14:textId="77777777" w:rsidR="00C242AA" w:rsidRDefault="00C242AA" w:rsidP="000501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1141BF83" w14:textId="77777777" w:rsidR="00752730" w:rsidRPr="00752730" w:rsidRDefault="00752730" w:rsidP="00752730">
      <w:pPr>
        <w:tabs>
          <w:tab w:val="left" w:pos="8759"/>
        </w:tabs>
        <w:spacing w:after="0" w:line="240" w:lineRule="auto"/>
        <w:ind w:right="63"/>
        <w:jc w:val="both"/>
        <w:rPr>
          <w:rFonts w:cstheme="minorHAnsi"/>
          <w:sz w:val="24"/>
          <w:szCs w:val="24"/>
        </w:rPr>
      </w:pPr>
    </w:p>
    <w:p w14:paraId="225CB825" w14:textId="77777777" w:rsidR="00C242AA" w:rsidRPr="00E00254" w:rsidRDefault="00C242AA" w:rsidP="000501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5A1115B8" w14:textId="77777777" w:rsidR="00C242AA" w:rsidRDefault="00C242AA" w:rsidP="000501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5C7B091C"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77196C22" w14:textId="77777777" w:rsidR="00C242AA" w:rsidRDefault="00C242AA" w:rsidP="000501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small round burns may be cigarette burns, but can often be confused with skin conditions. Where there is doubt, a medical/dermatology opinion should be sought.</w:t>
      </w:r>
    </w:p>
    <w:p w14:paraId="255642F3" w14:textId="77777777" w:rsidR="00752730" w:rsidRPr="00752730" w:rsidRDefault="00752730" w:rsidP="00752730">
      <w:pPr>
        <w:tabs>
          <w:tab w:val="left" w:pos="8759"/>
        </w:tabs>
        <w:spacing w:after="0" w:line="240" w:lineRule="auto"/>
        <w:ind w:right="63"/>
        <w:jc w:val="both"/>
        <w:rPr>
          <w:rFonts w:cstheme="minorHAnsi"/>
          <w:sz w:val="24"/>
          <w:szCs w:val="24"/>
        </w:rPr>
      </w:pPr>
    </w:p>
    <w:p w14:paraId="79531BA5"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lastRenderedPageBreak/>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04589210" w14:textId="77777777" w:rsidR="00752730" w:rsidRPr="00752730" w:rsidRDefault="00752730" w:rsidP="00752730"/>
    <w:p w14:paraId="54E832DF" w14:textId="2ACF1C51"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6AF484A7" w14:textId="77777777" w:rsidR="00752730" w:rsidRPr="00752730" w:rsidRDefault="00752730" w:rsidP="00752730">
      <w:pPr>
        <w:ind w:hanging="709"/>
        <w:jc w:val="both"/>
      </w:pPr>
    </w:p>
    <w:p w14:paraId="4191ED3C" w14:textId="5BBFFAA0"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1646E64C"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38FDC0BC" w14:textId="5EE258B0"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79D7BEF1"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64C50ACD" w14:textId="77777777" w:rsidR="00C242AA" w:rsidRPr="00E00254" w:rsidRDefault="00C242AA" w:rsidP="000501AF">
      <w:pPr>
        <w:pStyle w:val="ListParagraph"/>
        <w:numPr>
          <w:ilvl w:val="0"/>
          <w:numId w:val="21"/>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763C3FFF" w14:textId="77777777" w:rsidR="00C242AA" w:rsidRPr="00E00254" w:rsidRDefault="00C242AA" w:rsidP="000501AF">
      <w:pPr>
        <w:pStyle w:val="ListParagraph"/>
        <w:numPr>
          <w:ilvl w:val="0"/>
          <w:numId w:val="21"/>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00701E90" w14:textId="77777777" w:rsidR="00C242AA" w:rsidRPr="00E00254" w:rsidRDefault="00C242AA" w:rsidP="000501AF">
      <w:pPr>
        <w:pStyle w:val="ListParagraph"/>
        <w:numPr>
          <w:ilvl w:val="0"/>
          <w:numId w:val="21"/>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685136C7" w14:textId="77777777" w:rsidR="00C242AA" w:rsidRPr="00E00254" w:rsidRDefault="00C242AA" w:rsidP="000501AF">
      <w:pPr>
        <w:pStyle w:val="ListParagraph"/>
        <w:numPr>
          <w:ilvl w:val="0"/>
          <w:numId w:val="21"/>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0EAF608A" w14:textId="77777777" w:rsidR="00C242AA" w:rsidRPr="00E00254" w:rsidRDefault="00C242AA" w:rsidP="000501AF">
      <w:pPr>
        <w:pStyle w:val="ListParagraph"/>
        <w:numPr>
          <w:ilvl w:val="0"/>
          <w:numId w:val="21"/>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791750D1"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0E845518"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05C1343E"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5FFDDCAD" w14:textId="3C55686F"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2907D4DB"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2C7DA0A3"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6A886734" w14:textId="52DC2944"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0DEC1581" w14:textId="77777777" w:rsidR="00C242AA" w:rsidRPr="00E00254" w:rsidRDefault="00C242AA" w:rsidP="00752730">
      <w:pPr>
        <w:spacing w:after="0" w:line="240" w:lineRule="auto"/>
        <w:ind w:left="714" w:right="-37" w:hanging="1423"/>
        <w:rPr>
          <w:rFonts w:cstheme="minorHAnsi"/>
          <w:sz w:val="24"/>
          <w:szCs w:val="24"/>
        </w:rPr>
      </w:pPr>
    </w:p>
    <w:p w14:paraId="3501A0A6"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1A7CCF48" w14:textId="77777777" w:rsidR="00C242AA" w:rsidRPr="00BE2338" w:rsidRDefault="00C242AA" w:rsidP="00BE2338">
      <w:pPr>
        <w:spacing w:after="0" w:line="240" w:lineRule="auto"/>
        <w:ind w:right="-37"/>
        <w:jc w:val="both"/>
        <w:rPr>
          <w:rFonts w:cstheme="minorHAnsi"/>
          <w:sz w:val="24"/>
          <w:szCs w:val="24"/>
        </w:rPr>
      </w:pPr>
    </w:p>
    <w:p w14:paraId="4128C1DE" w14:textId="77777777" w:rsidR="00C242AA" w:rsidRPr="00E00254" w:rsidRDefault="00C242AA" w:rsidP="000501AF">
      <w:pPr>
        <w:pStyle w:val="ListParagraph"/>
        <w:numPr>
          <w:ilvl w:val="0"/>
          <w:numId w:val="25"/>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53A22AC7" w14:textId="77777777" w:rsidR="00C242AA" w:rsidRPr="00E00254" w:rsidRDefault="00C242AA" w:rsidP="000501AF">
      <w:pPr>
        <w:pStyle w:val="ListParagraph"/>
        <w:numPr>
          <w:ilvl w:val="0"/>
          <w:numId w:val="22"/>
        </w:numPr>
        <w:tabs>
          <w:tab w:val="left" w:pos="1134"/>
        </w:tabs>
        <w:spacing w:after="0" w:line="240" w:lineRule="auto"/>
        <w:ind w:left="714" w:right="-37" w:hanging="5"/>
        <w:jc w:val="both"/>
        <w:rPr>
          <w:rFonts w:cstheme="minorHAnsi"/>
          <w:sz w:val="24"/>
          <w:szCs w:val="24"/>
        </w:rPr>
      </w:pPr>
      <w:r w:rsidRPr="00E00254">
        <w:rPr>
          <w:rFonts w:cstheme="minorHAnsi"/>
          <w:sz w:val="24"/>
          <w:szCs w:val="24"/>
        </w:rPr>
        <w:t>ingestion of other damaging substances, e.g. bleach</w:t>
      </w:r>
    </w:p>
    <w:p w14:paraId="0F4FF8ED" w14:textId="77777777" w:rsidR="00C242AA" w:rsidRPr="00E00254" w:rsidRDefault="00C242AA" w:rsidP="000501AF">
      <w:pPr>
        <w:pStyle w:val="ListParagraph"/>
        <w:numPr>
          <w:ilvl w:val="0"/>
          <w:numId w:val="22"/>
        </w:numPr>
        <w:tabs>
          <w:tab w:val="left" w:pos="1134"/>
        </w:tabs>
        <w:spacing w:after="0" w:line="240" w:lineRule="auto"/>
        <w:ind w:left="714" w:right="-37" w:hanging="5"/>
        <w:rPr>
          <w:rFonts w:cstheme="minorHAnsi"/>
          <w:sz w:val="24"/>
          <w:szCs w:val="24"/>
        </w:rPr>
      </w:pPr>
      <w:r w:rsidRPr="00E00254">
        <w:rPr>
          <w:rFonts w:cstheme="minorHAnsi"/>
          <w:sz w:val="24"/>
          <w:szCs w:val="24"/>
        </w:rPr>
        <w:t>administration of drugs to children where they are not medically indicated or prescribed</w:t>
      </w:r>
    </w:p>
    <w:p w14:paraId="0A0D4D67" w14:textId="77777777" w:rsidR="00C242AA" w:rsidRPr="00E00254" w:rsidRDefault="00C242AA" w:rsidP="000501AF">
      <w:pPr>
        <w:pStyle w:val="ListParagraph"/>
        <w:numPr>
          <w:ilvl w:val="0"/>
          <w:numId w:val="22"/>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3B5F2FD3" w14:textId="77777777" w:rsidR="00C242AA" w:rsidRPr="00E00254" w:rsidRDefault="00752730" w:rsidP="000501AF">
      <w:pPr>
        <w:pStyle w:val="ListParagraph"/>
        <w:numPr>
          <w:ilvl w:val="0"/>
          <w:numId w:val="22"/>
        </w:numPr>
        <w:tabs>
          <w:tab w:val="left" w:pos="1134"/>
        </w:tabs>
        <w:spacing w:after="0" w:line="240" w:lineRule="auto"/>
        <w:ind w:left="714" w:right="-37" w:hanging="147"/>
        <w:jc w:val="both"/>
        <w:rPr>
          <w:rFonts w:cstheme="minorHAnsi"/>
          <w:sz w:val="24"/>
          <w:szCs w:val="24"/>
        </w:rPr>
      </w:pPr>
      <w:r>
        <w:rPr>
          <w:rFonts w:cstheme="minorHAnsi"/>
          <w:sz w:val="24"/>
          <w:szCs w:val="24"/>
        </w:rPr>
        <w:tab/>
      </w:r>
      <w:r w:rsidR="00C242AA" w:rsidRPr="00E00254">
        <w:rPr>
          <w:rFonts w:cstheme="minorHAnsi"/>
          <w:sz w:val="24"/>
          <w:szCs w:val="24"/>
        </w:rPr>
        <w:t>unexplained neurological signs and symptoms, e.g. subdural haematoma</w:t>
      </w:r>
    </w:p>
    <w:p w14:paraId="4DBA8F76"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091E8B98"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73DE0501" w14:textId="77777777" w:rsidR="00752730" w:rsidRPr="00752730" w:rsidRDefault="00752730" w:rsidP="00752730">
      <w:pPr>
        <w:jc w:val="both"/>
        <w:rPr>
          <w:lang w:eastAsia="en-GB"/>
        </w:rPr>
      </w:pPr>
    </w:p>
    <w:p w14:paraId="2772FFCF" w14:textId="22ACFE3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lastRenderedPageBreak/>
        <w:t xml:space="preserve">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1CC7933" w14:textId="77777777" w:rsidR="00752730" w:rsidRPr="00E00254" w:rsidRDefault="00752730" w:rsidP="00752730">
      <w:pPr>
        <w:spacing w:after="0" w:line="240" w:lineRule="auto"/>
        <w:ind w:left="714" w:right="-37" w:hanging="1423"/>
        <w:jc w:val="both"/>
        <w:rPr>
          <w:rFonts w:cstheme="minorHAnsi"/>
          <w:sz w:val="24"/>
          <w:szCs w:val="24"/>
        </w:rPr>
      </w:pPr>
    </w:p>
    <w:p w14:paraId="1C525A91" w14:textId="69085BEE"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1E6939A2" w14:textId="77777777" w:rsidR="00752730" w:rsidRPr="00E00254" w:rsidRDefault="00752730" w:rsidP="00752730">
      <w:pPr>
        <w:spacing w:after="0" w:line="240" w:lineRule="auto"/>
        <w:ind w:left="709" w:right="-37" w:hanging="1418"/>
        <w:jc w:val="both"/>
        <w:rPr>
          <w:rFonts w:cstheme="minorHAnsi"/>
          <w:sz w:val="24"/>
          <w:szCs w:val="24"/>
        </w:rPr>
      </w:pPr>
    </w:p>
    <w:p w14:paraId="45D4B4DF" w14:textId="2B2D5AF6"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0C2BB19F" w14:textId="77777777" w:rsidR="00752730" w:rsidRPr="00E00254" w:rsidRDefault="00752730" w:rsidP="00752730">
      <w:pPr>
        <w:spacing w:after="0" w:line="240" w:lineRule="auto"/>
        <w:ind w:left="709" w:right="-37" w:hanging="1418"/>
        <w:rPr>
          <w:rFonts w:cstheme="minorHAnsi"/>
          <w:sz w:val="24"/>
          <w:szCs w:val="24"/>
        </w:rPr>
      </w:pPr>
    </w:p>
    <w:p w14:paraId="0349D5BD"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 xml:space="preserve">(R v Cannings (2004) EWCA </w:t>
      </w:r>
      <w:proofErr w:type="spellStart"/>
      <w:r w:rsidRPr="00E00254">
        <w:rPr>
          <w:rFonts w:cstheme="minorHAnsi"/>
          <w:sz w:val="24"/>
          <w:szCs w:val="24"/>
        </w:rPr>
        <w:t>Criml</w:t>
      </w:r>
      <w:proofErr w:type="spellEnd"/>
      <w:r w:rsidRPr="00E00254">
        <w:rPr>
          <w:rFonts w:cstheme="minorHAnsi"/>
          <w:sz w:val="24"/>
          <w:szCs w:val="24"/>
        </w:rPr>
        <w:t xml:space="preserve"> (19 January 2004)).</w:t>
      </w:r>
    </w:p>
    <w:p w14:paraId="4299773F" w14:textId="77777777" w:rsidR="00C242AA" w:rsidRPr="00E00254" w:rsidRDefault="00C242AA" w:rsidP="006D26AF">
      <w:pPr>
        <w:spacing w:after="0" w:line="240" w:lineRule="auto"/>
        <w:ind w:right="-37" w:firstLine="685"/>
        <w:rPr>
          <w:rFonts w:cstheme="minorHAnsi"/>
          <w:sz w:val="24"/>
          <w:szCs w:val="24"/>
        </w:rPr>
      </w:pPr>
    </w:p>
    <w:p w14:paraId="14807F96" w14:textId="5A774CA3"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20AB63DA" w14:textId="77777777" w:rsidR="00752730" w:rsidRPr="00E00254" w:rsidRDefault="00752730" w:rsidP="00752730">
      <w:pPr>
        <w:spacing w:after="0" w:line="240" w:lineRule="auto"/>
        <w:ind w:left="709" w:right="-37" w:hanging="1418"/>
        <w:rPr>
          <w:rFonts w:cstheme="minorHAnsi"/>
          <w:sz w:val="24"/>
          <w:szCs w:val="24"/>
        </w:rPr>
      </w:pPr>
    </w:p>
    <w:p w14:paraId="6A226B2C"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4576740A"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6C4E838A"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1B193228"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30A5E719"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679F7742" w14:textId="77777777" w:rsidR="00C242AA" w:rsidRPr="00E00254" w:rsidRDefault="00C242AA" w:rsidP="000501AF">
      <w:pPr>
        <w:pStyle w:val="ListParagraph"/>
        <w:numPr>
          <w:ilvl w:val="0"/>
          <w:numId w:val="23"/>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6BAEFC43" w14:textId="77777777" w:rsidR="00C242AA" w:rsidRPr="00E00254" w:rsidRDefault="00C242AA" w:rsidP="006D26AF">
      <w:pPr>
        <w:spacing w:after="0" w:line="240" w:lineRule="auto"/>
        <w:ind w:right="-37"/>
        <w:rPr>
          <w:rFonts w:cstheme="minorHAnsi"/>
          <w:sz w:val="24"/>
          <w:szCs w:val="24"/>
        </w:rPr>
      </w:pPr>
    </w:p>
    <w:p w14:paraId="331075A6" w14:textId="528D6D9A"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ab/>
      </w:r>
      <w:r w:rsidRPr="00E00254">
        <w:rPr>
          <w:rFonts w:cstheme="minorHAnsi"/>
          <w:b/>
          <w:sz w:val="24"/>
          <w:szCs w:val="24"/>
        </w:rPr>
        <w:t>There are a number of presentations in which fabricated or induced illness may be a possibility. These are:</w:t>
      </w:r>
    </w:p>
    <w:p w14:paraId="197E3CF2" w14:textId="77777777" w:rsidR="00752730" w:rsidRPr="00E00254" w:rsidRDefault="00752730" w:rsidP="006D26AF">
      <w:pPr>
        <w:spacing w:after="0" w:line="240" w:lineRule="auto"/>
        <w:ind w:left="709" w:right="-37" w:hanging="709"/>
        <w:rPr>
          <w:rFonts w:cstheme="minorHAnsi"/>
          <w:sz w:val="24"/>
          <w:szCs w:val="24"/>
        </w:rPr>
      </w:pPr>
    </w:p>
    <w:p w14:paraId="1AF4C903" w14:textId="77777777" w:rsidR="00C242AA" w:rsidRPr="00E00254" w:rsidRDefault="00C242AA" w:rsidP="000501AF">
      <w:pPr>
        <w:pStyle w:val="ListParagraph"/>
        <w:numPr>
          <w:ilvl w:val="0"/>
          <w:numId w:val="47"/>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3BD03B4D" w14:textId="77777777" w:rsidR="00C242AA" w:rsidRPr="00E00254" w:rsidRDefault="00C242AA" w:rsidP="000501AF">
      <w:pPr>
        <w:pStyle w:val="ListParagraph"/>
        <w:numPr>
          <w:ilvl w:val="0"/>
          <w:numId w:val="47"/>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3E7FD031" w14:textId="77777777" w:rsidR="00C242AA" w:rsidRPr="00E00254" w:rsidRDefault="00C242AA" w:rsidP="000501AF">
      <w:pPr>
        <w:pStyle w:val="ListParagraph"/>
        <w:numPr>
          <w:ilvl w:val="0"/>
          <w:numId w:val="47"/>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4862ABC3"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0C642804"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795FE290"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6E83A898"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allergies</w:t>
      </w:r>
    </w:p>
    <w:p w14:paraId="4BE7B9D7"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asthmatic attacks</w:t>
      </w:r>
    </w:p>
    <w:p w14:paraId="13D1593B"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6158E407"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lastRenderedPageBreak/>
        <w:t>frequent unsubstantiated allegations of sexual abuse, especially when accompanied by demands for medical examinations</w:t>
      </w:r>
    </w:p>
    <w:p w14:paraId="2A30D835" w14:textId="77777777" w:rsidR="00C242AA" w:rsidRPr="00E00254" w:rsidRDefault="00C242AA" w:rsidP="000501AF">
      <w:pPr>
        <w:pStyle w:val="ListParagraph"/>
        <w:numPr>
          <w:ilvl w:val="0"/>
          <w:numId w:val="47"/>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2EE31FCE" w14:textId="77777777" w:rsidR="00C242AA" w:rsidRPr="00E00254" w:rsidRDefault="00C242AA" w:rsidP="00752730">
      <w:pPr>
        <w:spacing w:after="0" w:line="276" w:lineRule="auto"/>
        <w:ind w:right="-40"/>
        <w:jc w:val="both"/>
        <w:rPr>
          <w:rFonts w:cstheme="minorHAnsi"/>
          <w:sz w:val="24"/>
          <w:szCs w:val="24"/>
        </w:rPr>
      </w:pPr>
    </w:p>
    <w:p w14:paraId="5A47DE4D" w14:textId="529F2021"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00BE2338">
        <w:rPr>
          <w:rFonts w:cstheme="minorHAnsi"/>
          <w:b/>
          <w:sz w:val="24"/>
          <w:szCs w:val="24"/>
        </w:rPr>
        <w:t xml:space="preserve">      </w:t>
      </w:r>
      <w:r w:rsidRPr="00E00254">
        <w:rPr>
          <w:rFonts w:cstheme="minorHAnsi"/>
          <w:b/>
          <w:sz w:val="24"/>
          <w:szCs w:val="24"/>
        </w:rPr>
        <w:t>Concerns may arise when:</w:t>
      </w:r>
    </w:p>
    <w:p w14:paraId="12282038"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2868BB91"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54F07E7E"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2931994B"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6ED28CD6"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1E71EF98"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14016BD2"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1592035A" w14:textId="77777777" w:rsidR="00C242AA" w:rsidRPr="00E00254" w:rsidRDefault="00C242AA" w:rsidP="000501AF">
      <w:pPr>
        <w:pStyle w:val="ListParagraph"/>
        <w:numPr>
          <w:ilvl w:val="0"/>
          <w:numId w:val="26"/>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1D973FAE" w14:textId="77777777" w:rsidR="00C242AA" w:rsidRPr="00E00254" w:rsidRDefault="00C242AA" w:rsidP="003440B8">
      <w:pPr>
        <w:spacing w:after="0" w:line="240" w:lineRule="auto"/>
        <w:ind w:right="-40"/>
        <w:jc w:val="both"/>
        <w:rPr>
          <w:rFonts w:cstheme="minorHAnsi"/>
          <w:sz w:val="24"/>
          <w:szCs w:val="24"/>
        </w:rPr>
      </w:pPr>
    </w:p>
    <w:p w14:paraId="4E72C197" w14:textId="473FCFE2"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i/>
          <w:sz w:val="24"/>
          <w:szCs w:val="24"/>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23798D5B"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0930AB30"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2B23FCB9"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1EA30619" w14:textId="22FCF401"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6F2DAC18"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46300BB4" w14:textId="4674CE25"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3C3DE350"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2D46559F" w14:textId="6D9DDCD1"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Both boys and girls of all ages are abused and the abuse may continue for many years before it is disclosed. Abusers may be both male and female.</w:t>
      </w:r>
    </w:p>
    <w:p w14:paraId="7E4F7B44"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4A38DCFC" w14:textId="0F9F5616"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important to note that children and young people may also abuse other children sexually.</w:t>
      </w:r>
    </w:p>
    <w:p w14:paraId="02827E00" w14:textId="1D3A51FE"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lastRenderedPageBreak/>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6328804B" w14:textId="7DACB1CC"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23CEA33A" w14:textId="77777777" w:rsidR="003440B8" w:rsidRPr="003440B8" w:rsidRDefault="003440B8" w:rsidP="003440B8">
      <w:pPr>
        <w:spacing w:after="243" w:line="240" w:lineRule="auto"/>
        <w:ind w:left="709" w:right="-37" w:hanging="1418"/>
        <w:jc w:val="both"/>
        <w:rPr>
          <w:rFonts w:cstheme="minorHAnsi"/>
          <w:sz w:val="16"/>
          <w:szCs w:val="16"/>
        </w:rPr>
      </w:pPr>
    </w:p>
    <w:p w14:paraId="4958BAB7"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6BFFE5BB"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531D1C50" w14:textId="29A6B8F1"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ab/>
      </w:r>
      <w:r w:rsidRPr="00E00254">
        <w:rPr>
          <w:rFonts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1ED3F9C3" w14:textId="2A8B2727"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4521795E"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3039E896" w14:textId="77777777" w:rsidR="00C242AA" w:rsidRPr="00E00254" w:rsidRDefault="00C242AA" w:rsidP="009341D9">
      <w:pPr>
        <w:tabs>
          <w:tab w:val="left" w:pos="709"/>
        </w:tabs>
        <w:spacing w:after="0" w:line="276" w:lineRule="auto"/>
        <w:ind w:right="-37"/>
        <w:jc w:val="both"/>
        <w:rPr>
          <w:rFonts w:cstheme="minorHAnsi"/>
          <w:sz w:val="24"/>
          <w:szCs w:val="24"/>
        </w:rPr>
      </w:pPr>
    </w:p>
    <w:p w14:paraId="1354539B" w14:textId="44EB2B47" w:rsidR="007E01C0" w:rsidRPr="007E01C0" w:rsidRDefault="00C242AA" w:rsidP="007E01C0">
      <w:pPr>
        <w:tabs>
          <w:tab w:val="left" w:pos="709"/>
        </w:tabs>
        <w:spacing w:after="0" w:line="276" w:lineRule="auto"/>
        <w:ind w:left="714" w:right="-37" w:hanging="1423"/>
        <w:jc w:val="both"/>
        <w:rPr>
          <w:rFonts w:cstheme="minorHAnsi"/>
          <w:sz w:val="24"/>
          <w:szCs w:val="24"/>
        </w:rPr>
      </w:pPr>
      <w:r w:rsidRPr="00E00254">
        <w:rPr>
          <w:rFonts w:cstheme="minorHAnsi"/>
          <w:sz w:val="24"/>
          <w:szCs w:val="24"/>
        </w:rPr>
        <w:tab/>
      </w:r>
      <w:r w:rsidR="003440B8">
        <w:rPr>
          <w:rFonts w:cstheme="minorHAnsi"/>
          <w:sz w:val="24"/>
          <w:szCs w:val="24"/>
        </w:rPr>
        <w:tab/>
      </w:r>
      <w:r w:rsidR="007E01C0" w:rsidRPr="007E01C0">
        <w:rPr>
          <w:rFonts w:cstheme="minorHAnsi"/>
          <w:b/>
          <w:sz w:val="24"/>
          <w:szCs w:val="24"/>
        </w:rPr>
        <w:t>The following list is not exhaustive and should not be used as a check list.</w:t>
      </w:r>
      <w:r w:rsidR="007E01C0" w:rsidRPr="007E01C0">
        <w:rPr>
          <w:rFonts w:cstheme="minorHAnsi"/>
          <w:sz w:val="24"/>
          <w:szCs w:val="24"/>
        </w:rPr>
        <w:t xml:space="preserve"> </w:t>
      </w:r>
    </w:p>
    <w:p w14:paraId="25182E43" w14:textId="77777777" w:rsidR="007E01C0" w:rsidRPr="007E01C0" w:rsidRDefault="007E01C0" w:rsidP="007E01C0">
      <w:pPr>
        <w:tabs>
          <w:tab w:val="left" w:pos="709"/>
        </w:tabs>
        <w:spacing w:after="0" w:line="276" w:lineRule="auto"/>
        <w:ind w:right="-37" w:hanging="1423"/>
        <w:jc w:val="both"/>
        <w:rPr>
          <w:rFonts w:cstheme="minorHAnsi"/>
          <w:b/>
          <w:sz w:val="24"/>
          <w:szCs w:val="24"/>
        </w:rPr>
      </w:pPr>
    </w:p>
    <w:p w14:paraId="2BB388B9" w14:textId="15ABFEBF" w:rsidR="007E01C0" w:rsidRPr="007E01C0" w:rsidRDefault="007E01C0" w:rsidP="007E01C0">
      <w:pPr>
        <w:tabs>
          <w:tab w:val="left" w:pos="709"/>
          <w:tab w:val="center" w:pos="5161"/>
        </w:tabs>
        <w:spacing w:after="272" w:line="276" w:lineRule="auto"/>
        <w:ind w:right="-37" w:hanging="709"/>
        <w:jc w:val="both"/>
        <w:rPr>
          <w:rFonts w:cstheme="minorHAnsi"/>
          <w:b/>
          <w:sz w:val="24"/>
          <w:szCs w:val="24"/>
        </w:rPr>
      </w:pPr>
      <w:r w:rsidRPr="007E01C0">
        <w:rPr>
          <w:rFonts w:cstheme="minorHAnsi"/>
          <w:b/>
          <w:sz w:val="24"/>
          <w:szCs w:val="24"/>
        </w:rPr>
        <w:tab/>
      </w:r>
      <w:r w:rsidRPr="007E01C0">
        <w:rPr>
          <w:rFonts w:cstheme="minorHAnsi"/>
          <w:b/>
          <w:sz w:val="24"/>
          <w:szCs w:val="24"/>
        </w:rPr>
        <w:tab/>
        <w:t>Possible physical indicators in the child include:</w:t>
      </w:r>
    </w:p>
    <w:p w14:paraId="2190E685" w14:textId="77777777" w:rsidR="007E01C0" w:rsidRPr="00E00254" w:rsidRDefault="007E01C0" w:rsidP="007E01C0">
      <w:pPr>
        <w:pStyle w:val="ListParagraph"/>
        <w:numPr>
          <w:ilvl w:val="0"/>
          <w:numId w:val="66"/>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4EE83077" w14:textId="77777777" w:rsidR="007E01C0" w:rsidRPr="00E00254" w:rsidRDefault="007E01C0" w:rsidP="007E01C0">
      <w:pPr>
        <w:pStyle w:val="ListParagraph"/>
        <w:numPr>
          <w:ilvl w:val="0"/>
          <w:numId w:val="66"/>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3C982F41" w14:textId="77777777" w:rsidR="007E01C0" w:rsidRPr="00E00254" w:rsidRDefault="007E01C0" w:rsidP="007E01C0">
      <w:pPr>
        <w:pStyle w:val="ListParagraph"/>
        <w:numPr>
          <w:ilvl w:val="0"/>
          <w:numId w:val="66"/>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3559AB47" w14:textId="77777777" w:rsidR="007E01C0" w:rsidRPr="00E00254" w:rsidRDefault="007E01C0" w:rsidP="007E01C0">
      <w:pPr>
        <w:pStyle w:val="ListParagraph"/>
        <w:numPr>
          <w:ilvl w:val="0"/>
          <w:numId w:val="66"/>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4C0C9464" w14:textId="77777777" w:rsidR="007E01C0" w:rsidRPr="00E00254" w:rsidRDefault="007E01C0" w:rsidP="007E01C0">
      <w:pPr>
        <w:pStyle w:val="ListParagraph"/>
        <w:numPr>
          <w:ilvl w:val="0"/>
          <w:numId w:val="66"/>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19A592C0" w14:textId="77777777" w:rsidR="007E01C0" w:rsidRPr="00E00254" w:rsidRDefault="007E01C0" w:rsidP="007E01C0">
      <w:pPr>
        <w:pStyle w:val="ListParagraph"/>
        <w:numPr>
          <w:ilvl w:val="0"/>
          <w:numId w:val="66"/>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7FFBA218" w14:textId="77777777" w:rsidR="007E01C0" w:rsidRPr="00E00254" w:rsidRDefault="007E01C0" w:rsidP="007E01C0">
      <w:pPr>
        <w:pStyle w:val="ListParagraph"/>
        <w:numPr>
          <w:ilvl w:val="0"/>
          <w:numId w:val="66"/>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73866475" w14:textId="77777777" w:rsidR="007E01C0" w:rsidRPr="00E00254" w:rsidRDefault="007E01C0" w:rsidP="007E01C0">
      <w:pPr>
        <w:pStyle w:val="ListParagraph"/>
        <w:numPr>
          <w:ilvl w:val="0"/>
          <w:numId w:val="66"/>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05C8D285" w14:textId="77777777" w:rsidR="007E01C0" w:rsidRPr="00E00254" w:rsidRDefault="007E01C0" w:rsidP="007E01C0">
      <w:pPr>
        <w:pStyle w:val="ListParagraph"/>
        <w:numPr>
          <w:ilvl w:val="0"/>
          <w:numId w:val="66"/>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3A29606C" w14:textId="0440EF18" w:rsidR="00A94931" w:rsidRPr="00A94931" w:rsidRDefault="00A94931" w:rsidP="007E01C0">
      <w:pPr>
        <w:tabs>
          <w:tab w:val="left" w:pos="709"/>
        </w:tabs>
        <w:spacing w:after="0" w:line="240" w:lineRule="auto"/>
        <w:ind w:right="-37" w:hanging="709"/>
        <w:rPr>
          <w:rFonts w:cstheme="minorHAnsi"/>
          <w:sz w:val="24"/>
          <w:szCs w:val="24"/>
        </w:rPr>
      </w:pPr>
    </w:p>
    <w:p w14:paraId="6064E720" w14:textId="77777777" w:rsidR="00A94931" w:rsidRPr="00A94931" w:rsidRDefault="00A94931" w:rsidP="00A94931">
      <w:pPr>
        <w:tabs>
          <w:tab w:val="center" w:pos="5852"/>
        </w:tabs>
        <w:spacing w:after="0" w:line="240" w:lineRule="auto"/>
        <w:ind w:right="-37"/>
        <w:rPr>
          <w:rFonts w:cstheme="minorHAnsi"/>
          <w:sz w:val="24"/>
          <w:szCs w:val="24"/>
        </w:rPr>
      </w:pPr>
    </w:p>
    <w:p w14:paraId="1A0392F0" w14:textId="7852015D" w:rsidR="00A94931" w:rsidRPr="00A94931" w:rsidRDefault="006B5C4F" w:rsidP="00A94931">
      <w:pPr>
        <w:tabs>
          <w:tab w:val="left" w:pos="709"/>
          <w:tab w:val="center" w:pos="5852"/>
        </w:tabs>
        <w:spacing w:after="0" w:line="240" w:lineRule="auto"/>
        <w:ind w:right="-37"/>
        <w:rPr>
          <w:rFonts w:cstheme="minorHAnsi"/>
          <w:b/>
          <w:sz w:val="24"/>
          <w:szCs w:val="24"/>
        </w:rPr>
      </w:pPr>
      <w:r>
        <w:rPr>
          <w:rFonts w:cstheme="minorHAnsi"/>
          <w:b/>
          <w:sz w:val="24"/>
          <w:szCs w:val="24"/>
        </w:rPr>
        <w:t xml:space="preserve">   </w:t>
      </w:r>
      <w:r w:rsidR="00A94931" w:rsidRPr="00A94931">
        <w:rPr>
          <w:rFonts w:cstheme="minorHAnsi"/>
          <w:b/>
          <w:sz w:val="24"/>
          <w:szCs w:val="24"/>
        </w:rPr>
        <w:t>The Adolescent</w:t>
      </w:r>
    </w:p>
    <w:p w14:paraId="1628D2A3" w14:textId="77777777" w:rsidR="00A94931" w:rsidRPr="00A94931" w:rsidRDefault="00A94931" w:rsidP="00A94931">
      <w:pPr>
        <w:tabs>
          <w:tab w:val="center" w:pos="5852"/>
        </w:tabs>
        <w:spacing w:after="0" w:line="240" w:lineRule="auto"/>
        <w:ind w:right="-37"/>
        <w:rPr>
          <w:rFonts w:cstheme="minorHAnsi"/>
          <w:b/>
          <w:sz w:val="24"/>
          <w:szCs w:val="24"/>
        </w:rPr>
      </w:pPr>
    </w:p>
    <w:p w14:paraId="37257BB3" w14:textId="332FAC8E" w:rsidR="00A94931" w:rsidRPr="00A94931" w:rsidRDefault="00A94931" w:rsidP="00A94931">
      <w:pPr>
        <w:spacing w:after="0" w:line="240" w:lineRule="auto"/>
        <w:ind w:left="709" w:right="-37" w:hanging="1418"/>
        <w:rPr>
          <w:rFonts w:cstheme="minorHAnsi"/>
          <w:b/>
          <w:sz w:val="24"/>
          <w:szCs w:val="24"/>
        </w:rPr>
      </w:pPr>
      <w:r w:rsidRPr="00A94931">
        <w:rPr>
          <w:rFonts w:cstheme="minorHAnsi"/>
          <w:sz w:val="24"/>
          <w:szCs w:val="24"/>
        </w:rPr>
        <w:tab/>
      </w:r>
      <w:r w:rsidRPr="00A94931">
        <w:rPr>
          <w:rFonts w:cstheme="minorHAnsi"/>
          <w:b/>
          <w:sz w:val="24"/>
          <w:szCs w:val="24"/>
        </w:rPr>
        <w:t>In addition to the physical indicators previously outlined in the preschool and pre-adolescent child, the following indicators relate specifically to the adolescent:</w:t>
      </w:r>
    </w:p>
    <w:p w14:paraId="34075C9E" w14:textId="77777777" w:rsidR="00A94931" w:rsidRPr="00A94931" w:rsidRDefault="00A94931" w:rsidP="00A94931">
      <w:pPr>
        <w:spacing w:after="0" w:line="240" w:lineRule="auto"/>
        <w:ind w:left="709" w:right="-37" w:hanging="1418"/>
        <w:rPr>
          <w:rFonts w:cstheme="minorHAnsi"/>
          <w:b/>
          <w:sz w:val="24"/>
          <w:szCs w:val="24"/>
        </w:rPr>
      </w:pPr>
    </w:p>
    <w:p w14:paraId="1978E408" w14:textId="77777777" w:rsidR="00A94931" w:rsidRPr="00A94931" w:rsidRDefault="00A94931" w:rsidP="00A94931">
      <w:pPr>
        <w:numPr>
          <w:ilvl w:val="0"/>
          <w:numId w:val="28"/>
        </w:numPr>
        <w:tabs>
          <w:tab w:val="left" w:pos="1134"/>
        </w:tabs>
        <w:spacing w:after="0" w:line="240" w:lineRule="auto"/>
        <w:ind w:right="-37" w:hanging="35"/>
        <w:contextualSpacing/>
        <w:jc w:val="both"/>
        <w:rPr>
          <w:rFonts w:cstheme="minorHAnsi"/>
          <w:sz w:val="24"/>
          <w:szCs w:val="24"/>
        </w:rPr>
      </w:pPr>
      <w:r w:rsidRPr="00A94931">
        <w:rPr>
          <w:rFonts w:cstheme="minorHAnsi"/>
          <w:sz w:val="24"/>
          <w:szCs w:val="24"/>
        </w:rPr>
        <w:t>recurrent urinary tract infections.</w:t>
      </w:r>
    </w:p>
    <w:p w14:paraId="4DD0B716" w14:textId="77777777" w:rsidR="00A94931" w:rsidRPr="00A94931" w:rsidRDefault="00A94931" w:rsidP="00A94931">
      <w:pPr>
        <w:tabs>
          <w:tab w:val="left" w:pos="1134"/>
        </w:tabs>
        <w:spacing w:after="0" w:line="240" w:lineRule="auto"/>
        <w:ind w:left="744" w:right="-37" w:hanging="35"/>
        <w:contextualSpacing/>
        <w:jc w:val="both"/>
        <w:rPr>
          <w:rFonts w:cstheme="minorHAnsi"/>
          <w:sz w:val="24"/>
          <w:szCs w:val="24"/>
        </w:rPr>
      </w:pPr>
    </w:p>
    <w:p w14:paraId="5B0C98F6" w14:textId="77777777" w:rsidR="00A94931" w:rsidRPr="00A94931" w:rsidRDefault="00A94931" w:rsidP="00A94931">
      <w:pPr>
        <w:numPr>
          <w:ilvl w:val="0"/>
          <w:numId w:val="28"/>
        </w:numPr>
        <w:tabs>
          <w:tab w:val="left" w:pos="1134"/>
        </w:tabs>
        <w:spacing w:after="0" w:line="240" w:lineRule="auto"/>
        <w:ind w:right="-37" w:hanging="35"/>
        <w:contextualSpacing/>
        <w:jc w:val="both"/>
        <w:rPr>
          <w:rFonts w:cstheme="minorHAnsi"/>
          <w:sz w:val="24"/>
          <w:szCs w:val="24"/>
        </w:rPr>
      </w:pPr>
      <w:r w:rsidRPr="00A94931">
        <w:rPr>
          <w:rFonts w:cstheme="minorHAnsi"/>
          <w:sz w:val="24"/>
          <w:szCs w:val="24"/>
        </w:rPr>
        <w:t xml:space="preserve">pregnancy, especially where the information about or the identity of the father is </w:t>
      </w:r>
      <w:r w:rsidRPr="00A94931">
        <w:rPr>
          <w:rFonts w:cstheme="minorHAnsi"/>
          <w:sz w:val="24"/>
          <w:szCs w:val="24"/>
        </w:rPr>
        <w:tab/>
        <w:t xml:space="preserve">vague or secret or where there is complete denial of the pregnancy by the girl and </w:t>
      </w:r>
      <w:r w:rsidRPr="00A94931">
        <w:rPr>
          <w:rFonts w:cstheme="minorHAnsi"/>
          <w:sz w:val="24"/>
          <w:szCs w:val="24"/>
        </w:rPr>
        <w:tab/>
        <w:t>her family.</w:t>
      </w:r>
    </w:p>
    <w:p w14:paraId="0D550AA2" w14:textId="77777777" w:rsidR="00A94931" w:rsidRPr="00A94931" w:rsidRDefault="00A94931" w:rsidP="00A94931">
      <w:pPr>
        <w:tabs>
          <w:tab w:val="left" w:pos="1134"/>
        </w:tabs>
        <w:spacing w:after="0" w:line="240" w:lineRule="auto"/>
        <w:ind w:right="-37" w:hanging="35"/>
        <w:jc w:val="both"/>
        <w:rPr>
          <w:rFonts w:cstheme="minorHAnsi"/>
          <w:sz w:val="24"/>
          <w:szCs w:val="24"/>
        </w:rPr>
      </w:pPr>
    </w:p>
    <w:p w14:paraId="1285A698" w14:textId="77777777" w:rsidR="00A94931" w:rsidRPr="00A94931" w:rsidRDefault="00A94931" w:rsidP="00A94931">
      <w:pPr>
        <w:numPr>
          <w:ilvl w:val="0"/>
          <w:numId w:val="28"/>
        </w:numPr>
        <w:tabs>
          <w:tab w:val="left" w:pos="1134"/>
        </w:tabs>
        <w:spacing w:after="0" w:line="240" w:lineRule="auto"/>
        <w:ind w:right="-37" w:hanging="35"/>
        <w:contextualSpacing/>
        <w:jc w:val="both"/>
        <w:rPr>
          <w:rFonts w:cstheme="minorHAnsi"/>
          <w:sz w:val="24"/>
          <w:szCs w:val="24"/>
        </w:rPr>
      </w:pPr>
      <w:r w:rsidRPr="00A94931">
        <w:rPr>
          <w:rFonts w:cstheme="minorHAnsi"/>
          <w:sz w:val="24"/>
          <w:szCs w:val="24"/>
        </w:rPr>
        <w:t>sexually transmitted infections.</w:t>
      </w:r>
    </w:p>
    <w:p w14:paraId="2C54E279" w14:textId="77777777" w:rsidR="00A94931" w:rsidRPr="00A94931" w:rsidRDefault="00A94931" w:rsidP="00A94931">
      <w:pPr>
        <w:spacing w:after="0" w:line="240" w:lineRule="auto"/>
        <w:ind w:left="-883" w:right="-37"/>
        <w:jc w:val="both"/>
        <w:rPr>
          <w:rFonts w:cstheme="minorHAnsi"/>
          <w:sz w:val="24"/>
          <w:szCs w:val="24"/>
        </w:rPr>
      </w:pPr>
    </w:p>
    <w:p w14:paraId="4F80F9D9" w14:textId="77777777" w:rsidR="00C242AA" w:rsidRPr="00A94931" w:rsidRDefault="00C242AA" w:rsidP="00A94931">
      <w:pPr>
        <w:tabs>
          <w:tab w:val="left" w:pos="1134"/>
        </w:tabs>
        <w:spacing w:after="0" w:line="240" w:lineRule="auto"/>
        <w:ind w:right="-37"/>
        <w:jc w:val="both"/>
        <w:rPr>
          <w:rFonts w:cstheme="minorHAnsi"/>
          <w:sz w:val="24"/>
          <w:szCs w:val="24"/>
        </w:rPr>
      </w:pPr>
    </w:p>
    <w:p w14:paraId="21FDD506" w14:textId="77777777" w:rsidR="00C242AA" w:rsidRPr="003440B8" w:rsidRDefault="00C242AA" w:rsidP="00886675">
      <w:pPr>
        <w:spacing w:after="0" w:line="240" w:lineRule="auto"/>
        <w:ind w:left="-883" w:right="-37"/>
        <w:jc w:val="both"/>
        <w:rPr>
          <w:rFonts w:cstheme="minorHAnsi"/>
          <w:sz w:val="24"/>
          <w:szCs w:val="24"/>
        </w:rPr>
      </w:pPr>
    </w:p>
    <w:p w14:paraId="21E1FCD5" w14:textId="1CB0DF28" w:rsidR="00C242AA" w:rsidRDefault="00C242AA" w:rsidP="006B5C4F">
      <w:pPr>
        <w:tabs>
          <w:tab w:val="left" w:pos="709"/>
          <w:tab w:val="right" w:pos="10725"/>
        </w:tabs>
        <w:spacing w:after="0" w:line="240" w:lineRule="auto"/>
        <w:ind w:right="-37"/>
        <w:jc w:val="both"/>
        <w:rPr>
          <w:rFonts w:cstheme="minorHAnsi"/>
          <w:b/>
          <w:sz w:val="24"/>
          <w:szCs w:val="24"/>
        </w:rPr>
      </w:pPr>
      <w:r w:rsidRPr="003440B8">
        <w:rPr>
          <w:rFonts w:cstheme="minorHAnsi"/>
          <w:sz w:val="24"/>
          <w:szCs w:val="24"/>
        </w:rPr>
        <w:t xml:space="preserve">      </w:t>
      </w:r>
      <w:r w:rsidR="00886675">
        <w:rPr>
          <w:rFonts w:cstheme="minorHAnsi"/>
          <w:sz w:val="24"/>
          <w:szCs w:val="24"/>
        </w:rPr>
        <w:tab/>
      </w:r>
      <w:r w:rsidRPr="003440B8">
        <w:rPr>
          <w:rFonts w:cstheme="minorHAnsi"/>
          <w:b/>
          <w:sz w:val="24"/>
          <w:szCs w:val="24"/>
        </w:rPr>
        <w:t>Possible behavioural indicators include:</w:t>
      </w:r>
    </w:p>
    <w:p w14:paraId="75AD2CF3"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0FA2619D"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638776E9"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5EE9AF4B"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45F6CA9B"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27C7678A"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hysterical behaviour, depression, withdrawal, mood swings;</w:t>
      </w:r>
    </w:p>
    <w:p w14:paraId="27DBDAB2"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3861B608"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eating disorders — e.g. anorexia nervosa and bulimia</w:t>
      </w:r>
    </w:p>
    <w:p w14:paraId="179122CE"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35F100C5"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79B7476D" w14:textId="77777777" w:rsidR="00C242AA" w:rsidRPr="003440B8"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073C13D7" w14:textId="77777777" w:rsidR="00C242AA" w:rsidRDefault="00C242AA" w:rsidP="000501AF">
      <w:pPr>
        <w:pStyle w:val="ListParagraph"/>
        <w:numPr>
          <w:ilvl w:val="0"/>
          <w:numId w:val="48"/>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or abhorrence of one particular individual.</w:t>
      </w:r>
    </w:p>
    <w:p w14:paraId="26D1E0AB" w14:textId="77777777" w:rsidR="00886675" w:rsidRPr="003440B8" w:rsidRDefault="00886675" w:rsidP="00886675">
      <w:pPr>
        <w:pStyle w:val="ListParagraph"/>
        <w:spacing w:after="0" w:line="240" w:lineRule="auto"/>
        <w:ind w:right="-37"/>
        <w:jc w:val="both"/>
        <w:rPr>
          <w:rFonts w:cstheme="minorHAnsi"/>
          <w:sz w:val="24"/>
          <w:szCs w:val="24"/>
        </w:rPr>
      </w:pPr>
    </w:p>
    <w:p w14:paraId="5CA4D77C"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3AEBA84F" w14:textId="77777777" w:rsidR="00886675" w:rsidRPr="003440B8" w:rsidRDefault="00886675" w:rsidP="00886675">
      <w:pPr>
        <w:spacing w:after="0" w:line="240" w:lineRule="auto"/>
        <w:ind w:right="-37" w:firstLine="360"/>
        <w:jc w:val="both"/>
        <w:rPr>
          <w:rFonts w:cstheme="minorHAnsi"/>
          <w:b/>
          <w:sz w:val="24"/>
          <w:szCs w:val="24"/>
        </w:rPr>
      </w:pPr>
    </w:p>
    <w:p w14:paraId="7DA4A6A0" w14:textId="1478E224"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309956B7" w14:textId="77777777" w:rsidR="00886675" w:rsidRPr="003440B8" w:rsidRDefault="00886675" w:rsidP="00B61796">
      <w:pPr>
        <w:spacing w:after="0" w:line="240" w:lineRule="auto"/>
        <w:ind w:left="720" w:right="-37" w:hanging="1429"/>
        <w:jc w:val="both"/>
        <w:rPr>
          <w:rFonts w:cstheme="minorHAnsi"/>
          <w:sz w:val="24"/>
          <w:szCs w:val="24"/>
        </w:rPr>
      </w:pPr>
    </w:p>
    <w:p w14:paraId="05A07770" w14:textId="47EE0CD6"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7812A5B4" w14:textId="77777777" w:rsidR="00B61796" w:rsidRPr="003440B8" w:rsidRDefault="00B61796" w:rsidP="00B61796">
      <w:pPr>
        <w:spacing w:after="0" w:line="240" w:lineRule="auto"/>
        <w:ind w:right="-37" w:hanging="1429"/>
        <w:jc w:val="both"/>
        <w:rPr>
          <w:rFonts w:cstheme="minorHAnsi"/>
          <w:sz w:val="24"/>
          <w:szCs w:val="24"/>
        </w:rPr>
      </w:pPr>
    </w:p>
    <w:p w14:paraId="7E6BD60F" w14:textId="110F015E"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 xml:space="preserve">The parents’ physical care of the child, and his environment, may appear to meet the child’s needs, but it is important to remain aware of the interactions and relationship </w:t>
      </w:r>
      <w:r w:rsidRPr="003440B8">
        <w:rPr>
          <w:rFonts w:cstheme="minorHAnsi"/>
          <w:sz w:val="24"/>
          <w:szCs w:val="24"/>
        </w:rPr>
        <w:lastRenderedPageBreak/>
        <w:t>which occur between the child and his parents to determine if they are nurturing and appropriate.</w:t>
      </w:r>
    </w:p>
    <w:p w14:paraId="09FFFE68" w14:textId="77777777" w:rsidR="00B61796" w:rsidRPr="003440B8" w:rsidRDefault="00B61796" w:rsidP="00B61796">
      <w:pPr>
        <w:spacing w:after="0" w:line="240" w:lineRule="auto"/>
        <w:ind w:left="720" w:right="-37" w:hanging="1429"/>
        <w:jc w:val="both"/>
        <w:rPr>
          <w:rFonts w:cstheme="minorHAnsi"/>
          <w:sz w:val="24"/>
          <w:szCs w:val="24"/>
        </w:rPr>
      </w:pPr>
    </w:p>
    <w:p w14:paraId="3CCF801F" w14:textId="0DA173E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F7302C5" w14:textId="77777777" w:rsidR="00B61796" w:rsidRPr="003440B8" w:rsidRDefault="00B61796" w:rsidP="00B61796">
      <w:pPr>
        <w:spacing w:after="0" w:line="240" w:lineRule="auto"/>
        <w:ind w:left="720" w:right="-37" w:hanging="1429"/>
        <w:jc w:val="both"/>
        <w:rPr>
          <w:rFonts w:cstheme="minorHAnsi"/>
          <w:sz w:val="24"/>
          <w:szCs w:val="24"/>
        </w:rPr>
      </w:pPr>
    </w:p>
    <w:p w14:paraId="7A3E33C7" w14:textId="71B7E274"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ab/>
        <w:t>The potential of emotional abuse should always be considered in referrals where instances of domestic violence have been reported.</w:t>
      </w:r>
    </w:p>
    <w:p w14:paraId="3F554F01" w14:textId="77777777" w:rsidR="00B61796" w:rsidRPr="003440B8" w:rsidRDefault="00B61796" w:rsidP="00B61796">
      <w:pPr>
        <w:spacing w:after="0" w:line="240" w:lineRule="auto"/>
        <w:ind w:left="709" w:right="-40" w:hanging="709"/>
        <w:jc w:val="both"/>
        <w:rPr>
          <w:rFonts w:cstheme="minorHAnsi"/>
          <w:sz w:val="24"/>
          <w:szCs w:val="24"/>
        </w:rPr>
      </w:pPr>
    </w:p>
    <w:p w14:paraId="46C4C0FD"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052C8BC5"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18FAC096" w14:textId="64DCBF8D"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Whilst emotional abuse can occur in the absence of other types of abuse, it is important to recognise that it does often co-exist with them, to a greater or lesser extent.</w:t>
      </w:r>
    </w:p>
    <w:p w14:paraId="66BB00EC" w14:textId="77777777" w:rsidR="00B61796" w:rsidRPr="003440B8" w:rsidRDefault="00B61796" w:rsidP="00B61796">
      <w:pPr>
        <w:spacing w:after="0" w:line="240" w:lineRule="auto"/>
        <w:ind w:left="709" w:right="-40" w:hanging="709"/>
        <w:jc w:val="both"/>
        <w:rPr>
          <w:rFonts w:cstheme="minorHAnsi"/>
          <w:sz w:val="24"/>
          <w:szCs w:val="24"/>
        </w:rPr>
      </w:pPr>
    </w:p>
    <w:p w14:paraId="2F1F540C"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5FE822EE"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6790E4BE" w14:textId="01EDCA36"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w:t>
      </w:r>
      <w:proofErr w:type="spellStart"/>
      <w:r w:rsidRPr="003440B8">
        <w:rPr>
          <w:rFonts w:cstheme="minorHAnsi"/>
          <w:sz w:val="24"/>
          <w:szCs w:val="24"/>
        </w:rPr>
        <w:t>pathognomic</w:t>
      </w:r>
      <w:proofErr w:type="spellEnd"/>
      <w:r w:rsidRPr="003440B8">
        <w:rPr>
          <w:rFonts w:cstheme="minorHAnsi"/>
          <w:sz w:val="24"/>
          <w:szCs w:val="24"/>
        </w:rPr>
        <w:t xml:space="preserve"> of this since they often can be seen in other conditions.</w:t>
      </w:r>
    </w:p>
    <w:p w14:paraId="3CA43686" w14:textId="77777777" w:rsidR="00B61796" w:rsidRPr="003440B8" w:rsidRDefault="00B61796" w:rsidP="00B61796">
      <w:pPr>
        <w:spacing w:after="0" w:line="240" w:lineRule="auto"/>
        <w:ind w:left="709" w:right="-40" w:hanging="1418"/>
        <w:jc w:val="both"/>
        <w:rPr>
          <w:rFonts w:cstheme="minorHAnsi"/>
          <w:sz w:val="24"/>
          <w:szCs w:val="24"/>
        </w:rPr>
      </w:pPr>
    </w:p>
    <w:p w14:paraId="02CC82EF" w14:textId="2E677DE2"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7AC7AC8A"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5933204C" w14:textId="77777777" w:rsidR="00C242AA"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196ADF40"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34035359" w14:textId="77777777" w:rsidR="00C242AA"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7EA1408A"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0B35EBB7" w14:textId="77777777" w:rsidR="00C242AA"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2EA08F71"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60ABB239" w14:textId="77777777" w:rsidR="00B61796" w:rsidRPr="00B61796"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35E11C2F" w14:textId="77777777" w:rsidR="00C242AA"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18030AFF"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7C99CE5" w14:textId="77777777" w:rsidR="00C242AA" w:rsidRPr="003440B8"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1C94E93E" w14:textId="77777777" w:rsidR="00C242AA" w:rsidRPr="003440B8"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17C4A028" w14:textId="77777777" w:rsidR="00C242AA" w:rsidRPr="003440B8"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over anxiety, e.g. constantly checking or over anxious to please</w:t>
      </w:r>
      <w:r w:rsidR="00B61796">
        <w:rPr>
          <w:rFonts w:cstheme="minorHAnsi"/>
          <w:sz w:val="24"/>
          <w:szCs w:val="24"/>
        </w:rPr>
        <w:t>.</w:t>
      </w:r>
    </w:p>
    <w:p w14:paraId="6D40CD95" w14:textId="77777777" w:rsidR="00C242AA" w:rsidRDefault="00C242AA" w:rsidP="000501AF">
      <w:pPr>
        <w:pStyle w:val="ListParagraph"/>
        <w:numPr>
          <w:ilvl w:val="0"/>
          <w:numId w:val="29"/>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6A1BD007"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80882F8"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lastRenderedPageBreak/>
        <w:tab/>
      </w:r>
      <w:r w:rsidR="00C242AA" w:rsidRPr="003440B8">
        <w:rPr>
          <w:rFonts w:cstheme="minorHAnsi"/>
          <w:b/>
          <w:sz w:val="24"/>
          <w:szCs w:val="24"/>
        </w:rPr>
        <w:t>Parental Behaviour Associated with Emotional Abuse</w:t>
      </w:r>
    </w:p>
    <w:p w14:paraId="0995498D"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3F335773" w14:textId="6CFE9A70"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2FAEBD95" w14:textId="77777777" w:rsidR="00B61796" w:rsidRPr="003440B8" w:rsidRDefault="00B61796" w:rsidP="00B61796">
      <w:pPr>
        <w:spacing w:after="0" w:line="240" w:lineRule="auto"/>
        <w:ind w:left="709" w:right="-40" w:hanging="1418"/>
        <w:jc w:val="both"/>
        <w:rPr>
          <w:rFonts w:cstheme="minorHAnsi"/>
          <w:sz w:val="24"/>
          <w:szCs w:val="24"/>
        </w:rPr>
      </w:pPr>
    </w:p>
    <w:p w14:paraId="5DABB8B2"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1FD96E04"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735E51C3"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04739C88"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6248B617"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1A7E8266"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025D4811"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4FA272D1"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261B9013"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0A72F2B6"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76D5E05E"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060D7575" w14:textId="77777777" w:rsidR="00C242AA" w:rsidRPr="003440B8" w:rsidRDefault="00C242AA" w:rsidP="000501AF">
      <w:pPr>
        <w:pStyle w:val="ListParagraph"/>
        <w:numPr>
          <w:ilvl w:val="0"/>
          <w:numId w:val="30"/>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4D5FADFE" w14:textId="77777777" w:rsidR="00C242AA" w:rsidRPr="003440B8" w:rsidRDefault="00C242AA" w:rsidP="00B61796">
      <w:pPr>
        <w:spacing w:after="0" w:line="240" w:lineRule="auto"/>
        <w:ind w:right="-40"/>
        <w:jc w:val="both"/>
        <w:rPr>
          <w:rFonts w:cstheme="minorHAnsi"/>
          <w:sz w:val="24"/>
          <w:szCs w:val="24"/>
        </w:rPr>
      </w:pPr>
    </w:p>
    <w:p w14:paraId="6AA2D4B8"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t>Neglect</w:t>
      </w:r>
    </w:p>
    <w:p w14:paraId="03C782D2" w14:textId="77777777" w:rsidR="00C242AA" w:rsidRPr="003440B8" w:rsidRDefault="00C242AA" w:rsidP="00B61796">
      <w:pPr>
        <w:tabs>
          <w:tab w:val="center" w:pos="2981"/>
        </w:tabs>
        <w:spacing w:after="0" w:line="240" w:lineRule="auto"/>
        <w:ind w:right="-40"/>
        <w:jc w:val="both"/>
        <w:rPr>
          <w:rFonts w:cstheme="minorHAnsi"/>
          <w:sz w:val="24"/>
          <w:szCs w:val="24"/>
        </w:rPr>
      </w:pPr>
    </w:p>
    <w:p w14:paraId="17F25BF4" w14:textId="07AC92E9"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47BE52D1" w14:textId="77777777" w:rsidR="00C242AA" w:rsidRPr="003440B8" w:rsidRDefault="00C242AA" w:rsidP="00B61796">
      <w:pPr>
        <w:spacing w:after="0" w:line="240" w:lineRule="auto"/>
        <w:ind w:left="709" w:right="-40" w:hanging="1418"/>
        <w:jc w:val="both"/>
        <w:rPr>
          <w:rFonts w:cstheme="minorHAnsi"/>
          <w:sz w:val="24"/>
          <w:szCs w:val="24"/>
        </w:rPr>
      </w:pPr>
    </w:p>
    <w:p w14:paraId="6B7BF816" w14:textId="78672C4C"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0DE94DDF" w14:textId="0981AB5F"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tab/>
      </w:r>
      <w:r w:rsidRPr="003440B8">
        <w:rPr>
          <w:rFonts w:cstheme="minorHAnsi"/>
          <w:b/>
          <w:sz w:val="24"/>
          <w:szCs w:val="24"/>
        </w:rPr>
        <w:t>There are a number of types of neglect that can occur separately or together, for example:</w:t>
      </w:r>
    </w:p>
    <w:p w14:paraId="4A5D0A73"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6E66BE95" w14:textId="77777777" w:rsidR="00C242AA" w:rsidRPr="003440B8" w:rsidRDefault="00C242AA" w:rsidP="000501AF">
      <w:pPr>
        <w:pStyle w:val="ListParagraph"/>
        <w:numPr>
          <w:ilvl w:val="0"/>
          <w:numId w:val="31"/>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76AA4E0A" w14:textId="77777777" w:rsidR="00C242AA" w:rsidRPr="003440B8" w:rsidRDefault="00C242AA" w:rsidP="000501AF">
      <w:pPr>
        <w:pStyle w:val="ListParagraph"/>
        <w:numPr>
          <w:ilvl w:val="0"/>
          <w:numId w:val="31"/>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7E80D5D5" w14:textId="77777777" w:rsidR="00C242AA" w:rsidRPr="003440B8" w:rsidRDefault="00C242AA" w:rsidP="000501AF">
      <w:pPr>
        <w:pStyle w:val="ListParagraph"/>
        <w:numPr>
          <w:ilvl w:val="0"/>
          <w:numId w:val="31"/>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2F98447E" w14:textId="77777777" w:rsidR="00C242AA" w:rsidRPr="003440B8" w:rsidRDefault="00C242AA" w:rsidP="000501AF">
      <w:pPr>
        <w:pStyle w:val="ListParagraph"/>
        <w:numPr>
          <w:ilvl w:val="0"/>
          <w:numId w:val="31"/>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7F884FD7" w14:textId="77777777" w:rsidR="00C242AA" w:rsidRDefault="00C242AA" w:rsidP="000501AF">
      <w:pPr>
        <w:pStyle w:val="ListParagraph"/>
        <w:numPr>
          <w:ilvl w:val="0"/>
          <w:numId w:val="31"/>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2B6BE28B" w14:textId="77777777" w:rsidR="00B61796" w:rsidRPr="003440B8" w:rsidRDefault="00B61796" w:rsidP="00B61796">
      <w:pPr>
        <w:pStyle w:val="ListParagraph"/>
        <w:spacing w:after="0" w:line="240" w:lineRule="auto"/>
        <w:ind w:right="-37"/>
        <w:jc w:val="both"/>
        <w:rPr>
          <w:rFonts w:cstheme="minorHAnsi"/>
          <w:noProof/>
          <w:sz w:val="24"/>
          <w:szCs w:val="24"/>
        </w:rPr>
      </w:pPr>
    </w:p>
    <w:p w14:paraId="64DEB6A6"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lastRenderedPageBreak/>
        <w:tab/>
      </w:r>
      <w:r w:rsidR="00C242AA" w:rsidRPr="003440B8">
        <w:rPr>
          <w:rFonts w:cstheme="minorHAnsi"/>
          <w:b/>
          <w:sz w:val="24"/>
          <w:szCs w:val="24"/>
        </w:rPr>
        <w:t>Recognition of Neglect</w:t>
      </w:r>
    </w:p>
    <w:p w14:paraId="4F11FB6F"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7FE7B832" w14:textId="668F26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proofErr w:type="gramStart"/>
      <w:r w:rsidRPr="003440B8">
        <w:rPr>
          <w:rFonts w:cstheme="minorHAnsi"/>
          <w:sz w:val="24"/>
          <w:szCs w:val="24"/>
        </w:rPr>
        <w:t>neglect</w:t>
      </w:r>
      <w:proofErr w:type="gramEnd"/>
      <w:r w:rsidRPr="003440B8">
        <w:rPr>
          <w:rFonts w:cstheme="minorHAnsi"/>
          <w:sz w:val="24"/>
          <w:szCs w:val="24"/>
        </w:rPr>
        <w:t xml:space="preserve"> it is important that details about the standard of care of the child are recorded and there is regular inter-agency sharing of this information.</w:t>
      </w:r>
    </w:p>
    <w:p w14:paraId="7792656D" w14:textId="77777777" w:rsidR="00B61796" w:rsidRPr="003440B8" w:rsidRDefault="00B61796" w:rsidP="00B61796">
      <w:pPr>
        <w:spacing w:after="0" w:line="240" w:lineRule="auto"/>
        <w:ind w:left="709" w:right="-37" w:hanging="1418"/>
        <w:jc w:val="both"/>
        <w:rPr>
          <w:rFonts w:cstheme="minorHAnsi"/>
          <w:sz w:val="24"/>
          <w:szCs w:val="24"/>
        </w:rPr>
      </w:pPr>
    </w:p>
    <w:p w14:paraId="4649EBD3" w14:textId="3C1895AF"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It is important to remember that the degree of neglect can fluctuate, sometimes rapidly, therefore ongoing inter-agency assessment and monitoring is essential.</w:t>
      </w:r>
    </w:p>
    <w:p w14:paraId="1CE8E6C7" w14:textId="77777777" w:rsidR="00B61796" w:rsidRPr="003440B8" w:rsidRDefault="00B61796" w:rsidP="00B61796">
      <w:pPr>
        <w:spacing w:after="0" w:line="240" w:lineRule="auto"/>
        <w:ind w:left="709" w:right="-37" w:hanging="1418"/>
        <w:jc w:val="both"/>
        <w:rPr>
          <w:rFonts w:cstheme="minorHAnsi"/>
          <w:sz w:val="24"/>
          <w:szCs w:val="24"/>
        </w:rPr>
      </w:pPr>
    </w:p>
    <w:p w14:paraId="2DEA3410" w14:textId="69209162"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0CDC2681" w14:textId="77777777" w:rsidR="00B61796" w:rsidRPr="003440B8" w:rsidRDefault="00B61796" w:rsidP="00B61796">
      <w:pPr>
        <w:spacing w:after="0" w:line="240" w:lineRule="auto"/>
        <w:ind w:left="709" w:right="-37" w:hanging="1418"/>
        <w:jc w:val="both"/>
        <w:rPr>
          <w:rFonts w:cstheme="minorHAnsi"/>
          <w:sz w:val="24"/>
          <w:szCs w:val="24"/>
        </w:rPr>
      </w:pPr>
    </w:p>
    <w:p w14:paraId="74BDCA6C" w14:textId="14455CBB"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The following areas should be considered when assessing whether the quality of care a child receives constitutes neglect.</w:t>
      </w:r>
    </w:p>
    <w:p w14:paraId="300B8DD7"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464D4DA4"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1EA872EF" w14:textId="77777777" w:rsidR="00B61796" w:rsidRPr="003440B8" w:rsidRDefault="00B61796" w:rsidP="003440B8">
      <w:pPr>
        <w:keepNext/>
        <w:keepLines/>
        <w:spacing w:after="0" w:line="240" w:lineRule="auto"/>
        <w:ind w:right="-37"/>
        <w:outlineLvl w:val="1"/>
        <w:rPr>
          <w:rFonts w:cstheme="minorHAnsi"/>
          <w:b/>
          <w:sz w:val="24"/>
          <w:szCs w:val="24"/>
        </w:rPr>
      </w:pPr>
    </w:p>
    <w:p w14:paraId="3F4DF2F2" w14:textId="4BA13C4B" w:rsidR="00C242AA" w:rsidRDefault="00C242AA" w:rsidP="00B61796">
      <w:pPr>
        <w:spacing w:after="0" w:line="240" w:lineRule="auto"/>
        <w:ind w:right="-37" w:hanging="709"/>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2C6E09A1" w14:textId="77777777" w:rsidR="00B61796" w:rsidRPr="003440B8" w:rsidRDefault="00B61796" w:rsidP="00B61796">
      <w:pPr>
        <w:spacing w:after="0" w:line="240" w:lineRule="auto"/>
        <w:ind w:right="-37" w:hanging="709"/>
        <w:rPr>
          <w:rFonts w:cstheme="minorHAnsi"/>
          <w:b/>
          <w:sz w:val="24"/>
          <w:szCs w:val="24"/>
        </w:rPr>
      </w:pPr>
    </w:p>
    <w:p w14:paraId="1474258E"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46D177AD"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6CE8FF70"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419C527D"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25156758"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412A5DF4"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11634252" w14:textId="77777777" w:rsidR="00C242AA" w:rsidRPr="003440B8" w:rsidRDefault="00C242AA" w:rsidP="000501AF">
      <w:pPr>
        <w:pStyle w:val="ListParagraph"/>
        <w:numPr>
          <w:ilvl w:val="0"/>
          <w:numId w:val="32"/>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27F3EDC0" w14:textId="77777777" w:rsidR="00C242AA" w:rsidRPr="003440B8" w:rsidRDefault="00C242AA" w:rsidP="000501AF">
      <w:pPr>
        <w:numPr>
          <w:ilvl w:val="0"/>
          <w:numId w:val="32"/>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53F4ADCC" w14:textId="77777777" w:rsidR="00C242AA" w:rsidRPr="003440B8" w:rsidRDefault="00C242AA" w:rsidP="000501AF">
      <w:pPr>
        <w:numPr>
          <w:ilvl w:val="0"/>
          <w:numId w:val="32"/>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6CBC5D26" w14:textId="77777777" w:rsidR="00C242AA" w:rsidRPr="003440B8" w:rsidRDefault="00C242AA" w:rsidP="000501AF">
      <w:pPr>
        <w:numPr>
          <w:ilvl w:val="0"/>
          <w:numId w:val="32"/>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114E662E" w14:textId="77777777" w:rsidR="00C242AA" w:rsidRPr="003440B8" w:rsidRDefault="00C242AA" w:rsidP="003440B8">
      <w:pPr>
        <w:spacing w:after="0" w:line="240" w:lineRule="auto"/>
        <w:ind w:left="720" w:right="-37"/>
        <w:contextualSpacing/>
        <w:rPr>
          <w:rFonts w:cstheme="minorHAnsi"/>
          <w:sz w:val="24"/>
          <w:szCs w:val="24"/>
        </w:rPr>
      </w:pPr>
    </w:p>
    <w:p w14:paraId="07B2B16E" w14:textId="0267C601"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6D4D7DB5"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50DC8429"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36C6F907"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0A4C5D1C"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2E9CAD4D"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4BB12A4E"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66B0C92D"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2722B132"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78F48994" w14:textId="77777777" w:rsidR="00C242AA" w:rsidRPr="003440B8" w:rsidRDefault="00C242AA" w:rsidP="000501AF">
      <w:pPr>
        <w:numPr>
          <w:ilvl w:val="0"/>
          <w:numId w:val="33"/>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584ED85E" w14:textId="77777777" w:rsidR="00C242AA" w:rsidRPr="003440B8" w:rsidRDefault="00C242AA" w:rsidP="003440B8">
      <w:pPr>
        <w:spacing w:after="0" w:line="240" w:lineRule="auto"/>
        <w:ind w:left="744" w:right="-37"/>
        <w:contextualSpacing/>
        <w:rPr>
          <w:rFonts w:cstheme="minorHAnsi"/>
          <w:sz w:val="24"/>
          <w:szCs w:val="24"/>
        </w:rPr>
      </w:pPr>
    </w:p>
    <w:p w14:paraId="63CF73AD" w14:textId="6A50F1DC" w:rsidR="00C242AA" w:rsidRDefault="00C242AA" w:rsidP="00B61796">
      <w:pPr>
        <w:spacing w:after="0" w:line="240" w:lineRule="auto"/>
        <w:ind w:right="-37" w:hanging="709"/>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28959269" w14:textId="77777777" w:rsidR="00B61796" w:rsidRPr="003440B8" w:rsidRDefault="00B61796" w:rsidP="00B61796">
      <w:pPr>
        <w:spacing w:after="0" w:line="240" w:lineRule="auto"/>
        <w:ind w:right="-37" w:hanging="709"/>
        <w:rPr>
          <w:rFonts w:cstheme="minorHAnsi"/>
          <w:b/>
          <w:sz w:val="24"/>
          <w:szCs w:val="24"/>
        </w:rPr>
      </w:pPr>
    </w:p>
    <w:p w14:paraId="0D1E8277" w14:textId="77777777" w:rsidR="00C242AA" w:rsidRPr="003440B8" w:rsidRDefault="00C242AA" w:rsidP="000501AF">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667FCB2C"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4FA23CD0"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1E03CBA2"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12A7D80D"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4C18282A"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55C9AAFF"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34B1ED60"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28EC5591"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0D9B5F6A"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1CA820C7"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78FE3FC4" w14:textId="77777777" w:rsidR="00C242AA" w:rsidRPr="003440B8" w:rsidRDefault="00C242AA" w:rsidP="000501AF">
      <w:pPr>
        <w:pStyle w:val="ListParagraph"/>
        <w:numPr>
          <w:ilvl w:val="0"/>
          <w:numId w:val="34"/>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4CE13B5D" w14:textId="77777777" w:rsidR="00C242AA" w:rsidRPr="003440B8" w:rsidRDefault="00C242AA" w:rsidP="00063B8F">
      <w:pPr>
        <w:spacing w:after="0" w:line="240" w:lineRule="auto"/>
        <w:ind w:right="-37"/>
        <w:jc w:val="both"/>
        <w:rPr>
          <w:rFonts w:cstheme="minorHAnsi"/>
          <w:sz w:val="24"/>
          <w:szCs w:val="24"/>
        </w:rPr>
      </w:pPr>
    </w:p>
    <w:p w14:paraId="77AF2DAE"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67876AE" w14:textId="77777777" w:rsidR="00C242AA" w:rsidRPr="003440B8" w:rsidRDefault="00C242AA" w:rsidP="003440B8">
      <w:pPr>
        <w:spacing w:after="0" w:line="240" w:lineRule="auto"/>
        <w:ind w:right="-37"/>
        <w:rPr>
          <w:rFonts w:cstheme="minorHAnsi"/>
          <w:sz w:val="24"/>
          <w:szCs w:val="24"/>
        </w:rPr>
      </w:pPr>
    </w:p>
    <w:p w14:paraId="266DBE77"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5B30991F" w14:textId="77777777" w:rsidR="00063B8F" w:rsidRPr="003440B8" w:rsidRDefault="00063B8F" w:rsidP="003440B8">
      <w:pPr>
        <w:keepNext/>
        <w:keepLines/>
        <w:spacing w:after="0" w:line="240" w:lineRule="auto"/>
        <w:ind w:right="-37"/>
        <w:outlineLvl w:val="2"/>
        <w:rPr>
          <w:rFonts w:cstheme="minorHAnsi"/>
          <w:b/>
          <w:sz w:val="24"/>
          <w:szCs w:val="24"/>
        </w:rPr>
      </w:pPr>
    </w:p>
    <w:p w14:paraId="726F1572" w14:textId="39115D43"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2A96B8CA" w14:textId="77777777" w:rsidR="00C242AA" w:rsidRPr="003440B8" w:rsidRDefault="00C242AA" w:rsidP="000501AF">
      <w:pPr>
        <w:pStyle w:val="ListParagraph"/>
        <w:numPr>
          <w:ilvl w:val="0"/>
          <w:numId w:val="35"/>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733BF951" w14:textId="77777777" w:rsidR="00C242AA" w:rsidRPr="003440B8" w:rsidRDefault="00C242AA" w:rsidP="000501AF">
      <w:pPr>
        <w:pStyle w:val="ListParagraph"/>
        <w:numPr>
          <w:ilvl w:val="0"/>
          <w:numId w:val="35"/>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5ED893C2" w14:textId="77777777" w:rsidR="00C242AA" w:rsidRPr="003440B8" w:rsidRDefault="00C242AA" w:rsidP="000501AF">
      <w:pPr>
        <w:pStyle w:val="ListParagraph"/>
        <w:numPr>
          <w:ilvl w:val="0"/>
          <w:numId w:val="35"/>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35A952B8" w14:textId="77777777" w:rsidR="00C242AA" w:rsidRPr="003440B8" w:rsidRDefault="00C242AA" w:rsidP="000501AF">
      <w:pPr>
        <w:pStyle w:val="ListParagraph"/>
        <w:numPr>
          <w:ilvl w:val="0"/>
          <w:numId w:val="35"/>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3BD71D22" w14:textId="77777777" w:rsidR="00C242AA" w:rsidRPr="003440B8" w:rsidRDefault="00C242AA" w:rsidP="000501AF">
      <w:pPr>
        <w:pStyle w:val="ListParagraph"/>
        <w:numPr>
          <w:ilvl w:val="0"/>
          <w:numId w:val="35"/>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46857559" w14:textId="77777777" w:rsidR="00C242AA" w:rsidRPr="003440B8" w:rsidRDefault="00C242AA" w:rsidP="000501AF">
      <w:pPr>
        <w:pStyle w:val="ListParagraph"/>
        <w:numPr>
          <w:ilvl w:val="0"/>
          <w:numId w:val="35"/>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08F3A290" w14:textId="77777777" w:rsidR="00C242AA" w:rsidRDefault="00C242AA" w:rsidP="000501AF">
      <w:pPr>
        <w:pStyle w:val="ListParagraph"/>
        <w:numPr>
          <w:ilvl w:val="0"/>
          <w:numId w:val="35"/>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05B02FE1" w14:textId="77777777" w:rsidR="00063B8F" w:rsidRPr="003440B8" w:rsidRDefault="00063B8F" w:rsidP="00063B8F">
      <w:pPr>
        <w:pStyle w:val="ListParagraph"/>
        <w:spacing w:after="0" w:line="240" w:lineRule="auto"/>
        <w:ind w:right="-37"/>
        <w:jc w:val="both"/>
        <w:rPr>
          <w:rFonts w:cstheme="minorHAnsi"/>
          <w:sz w:val="24"/>
          <w:szCs w:val="24"/>
        </w:rPr>
      </w:pPr>
    </w:p>
    <w:p w14:paraId="53297BBE" w14:textId="78A08A40"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797CF9EB"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4A8C9AAA"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0F1653FD"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66A0B76C"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3EA99203"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0A534686"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37C53675"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23C6EDB0" w14:textId="77777777" w:rsidR="00C242AA" w:rsidRPr="003440B8" w:rsidRDefault="00C242AA" w:rsidP="000501AF">
      <w:pPr>
        <w:pStyle w:val="ListParagraph"/>
        <w:numPr>
          <w:ilvl w:val="0"/>
          <w:numId w:val="3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219941D8" w14:textId="77777777" w:rsidR="00C242AA" w:rsidRDefault="00C242AA" w:rsidP="000501AF">
      <w:pPr>
        <w:pStyle w:val="ListParagraph"/>
        <w:numPr>
          <w:ilvl w:val="0"/>
          <w:numId w:val="36"/>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0F7FCB32" w14:textId="77777777" w:rsidR="00063B8F" w:rsidRPr="003440B8" w:rsidRDefault="00063B8F" w:rsidP="00063B8F">
      <w:pPr>
        <w:pStyle w:val="ListParagraph"/>
        <w:spacing w:after="0" w:line="240" w:lineRule="auto"/>
        <w:ind w:left="744" w:right="-37"/>
        <w:jc w:val="both"/>
        <w:rPr>
          <w:rFonts w:cstheme="minorHAnsi"/>
          <w:sz w:val="24"/>
          <w:szCs w:val="24"/>
        </w:rPr>
      </w:pPr>
    </w:p>
    <w:p w14:paraId="34A2FAD5" w14:textId="34EA2F73"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ab/>
      </w:r>
      <w:r w:rsidRPr="003440B8">
        <w:rPr>
          <w:rFonts w:cstheme="minorHAnsi"/>
          <w:b/>
          <w:sz w:val="24"/>
          <w:szCs w:val="24"/>
        </w:rPr>
        <w:t>Issues relating to providing guidance and setting boundaries indicators include:</w:t>
      </w:r>
    </w:p>
    <w:p w14:paraId="6B7D83A9"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4930D2C5"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7112AA74"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74220AA4"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lastRenderedPageBreak/>
        <w:t>refusing offers of help and services</w:t>
      </w:r>
    </w:p>
    <w:p w14:paraId="58FF2200"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4EC82D8B" w14:textId="77777777" w:rsidR="00C242AA" w:rsidRPr="003440B8" w:rsidRDefault="00C242AA" w:rsidP="000501AF">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70881BA3" w14:textId="77777777" w:rsidR="00C242AA" w:rsidRDefault="00C242AA" w:rsidP="000501AF">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30993CDE"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01C0E5D9" w14:textId="6FC00F1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ab/>
      </w:r>
      <w:r w:rsidRPr="00063B8F">
        <w:rPr>
          <w:rFonts w:cstheme="minorHAnsi"/>
          <w:b/>
          <w:sz w:val="24"/>
          <w:szCs w:val="24"/>
        </w:rPr>
        <w:t>Social Presentation</w:t>
      </w:r>
    </w:p>
    <w:p w14:paraId="603E5719"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52A04CCC" w14:textId="77777777" w:rsidR="00C242AA" w:rsidRPr="003440B8" w:rsidRDefault="00C242AA" w:rsidP="000501AF">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6AAF2279" w14:textId="77777777" w:rsidR="00C242AA" w:rsidRPr="003440B8" w:rsidRDefault="00C242AA" w:rsidP="000501AF">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5BCA592B" w14:textId="77777777" w:rsidR="00C242AA" w:rsidRPr="003440B8" w:rsidRDefault="00C242AA" w:rsidP="000501AF">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7CCB9EF5" w14:textId="77777777" w:rsidR="00C242AA" w:rsidRDefault="00C242AA" w:rsidP="000501AF">
      <w:pPr>
        <w:pStyle w:val="ListParagraph"/>
        <w:numPr>
          <w:ilvl w:val="0"/>
          <w:numId w:val="39"/>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2A9E2321"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0FB661DD" w14:textId="568FE49A"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ab/>
      </w:r>
      <w:r w:rsidRPr="00063B8F">
        <w:rPr>
          <w:rFonts w:cstheme="minorHAnsi"/>
          <w:b/>
          <w:sz w:val="24"/>
          <w:szCs w:val="24"/>
        </w:rPr>
        <w:t>Health</w:t>
      </w:r>
    </w:p>
    <w:p w14:paraId="62D50997"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21DDC970" w14:textId="77777777" w:rsidR="00C242AA" w:rsidRPr="003440B8" w:rsidRDefault="00C242AA" w:rsidP="000501AF">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54859086" w14:textId="77777777" w:rsidR="00C242AA" w:rsidRPr="003440B8" w:rsidRDefault="00C242AA" w:rsidP="000501AF">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23063F6C" w14:textId="77777777" w:rsidR="00C242AA" w:rsidRPr="003440B8" w:rsidRDefault="00C242AA" w:rsidP="000501AF">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41BBC470" w14:textId="77777777" w:rsidR="00C242AA" w:rsidRPr="003440B8" w:rsidRDefault="00C242AA" w:rsidP="000501AF">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5B6BCAFC" w14:textId="77777777" w:rsidR="00C242AA" w:rsidRPr="003440B8" w:rsidRDefault="00C242AA" w:rsidP="000501AF">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51571EA1" w14:textId="77777777" w:rsidR="00C242AA" w:rsidRDefault="00C242AA" w:rsidP="000501AF">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163EF4B6"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083EA504"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664D3516" w14:textId="726AFD22"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ab/>
        <w:t>The following home and environmental conditions should be considered:</w:t>
      </w:r>
    </w:p>
    <w:p w14:paraId="3AFA7465"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355013A5"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5C0E6952"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2FEB5A76"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72FA3B61"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04C4E244"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1028FF15"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0FCE7AD6"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7F4B0BAD"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7D0BE4EE"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4C5A6CAE"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4408308B"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093B1C77" w14:textId="77777777" w:rsidR="00C242AA" w:rsidRPr="003440B8" w:rsidRDefault="00C242AA" w:rsidP="000501AF">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3BBFBE26"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45EE8521" w14:textId="3AC0756E" w:rsidR="00C242AA" w:rsidRPr="006B5C4F" w:rsidRDefault="006B5C4F" w:rsidP="006B5C4F">
      <w:pPr>
        <w:tabs>
          <w:tab w:val="left" w:pos="1134"/>
        </w:tabs>
        <w:spacing w:after="0" w:line="240" w:lineRule="auto"/>
        <w:ind w:right="-37"/>
        <w:jc w:val="both"/>
        <w:rPr>
          <w:rFonts w:cstheme="minorHAnsi"/>
          <w:b/>
          <w:sz w:val="24"/>
          <w:szCs w:val="24"/>
        </w:rPr>
      </w:pPr>
      <w:r>
        <w:rPr>
          <w:rFonts w:cstheme="minorHAnsi"/>
          <w:b/>
          <w:sz w:val="24"/>
          <w:szCs w:val="24"/>
        </w:rPr>
        <w:tab/>
      </w:r>
      <w:r w:rsidR="00C242AA" w:rsidRPr="006B5C4F">
        <w:rPr>
          <w:rFonts w:cstheme="minorHAnsi"/>
          <w:b/>
          <w:sz w:val="24"/>
          <w:szCs w:val="24"/>
        </w:rPr>
        <w:t>Impediments to ongoing assessment and appropriate multidisciplinary support</w:t>
      </w:r>
    </w:p>
    <w:p w14:paraId="6A762E35"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52D7A4AF" w14:textId="77777777" w:rsidR="00C242AA" w:rsidRPr="003440B8" w:rsidRDefault="00C242AA" w:rsidP="000501A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35D5A9F6" w14:textId="77777777" w:rsidR="00C242AA" w:rsidRPr="003440B8" w:rsidRDefault="00C242AA" w:rsidP="000501A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60E61AC8" w14:textId="77777777" w:rsidR="00C242AA" w:rsidRPr="003440B8"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769E5161"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32A4F791"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7DBA3CEE"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6CC06CB2"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lastRenderedPageBreak/>
        <w:t xml:space="preserve">unwitting collusion with family </w:t>
      </w:r>
    </w:p>
    <w:p w14:paraId="2D16DAC8"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60D3F6B5"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3EAC659B"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76C2BBB4"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27A7E4C6"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6F00477C"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acceptable; </w:t>
      </w:r>
    </w:p>
    <w:p w14:paraId="78C34BCA" w14:textId="77777777" w:rsid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773F8C60" w14:textId="77777777" w:rsidR="00C242AA" w:rsidRPr="00063B8F" w:rsidRDefault="00C242AA" w:rsidP="000501A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5BF932CA"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021E493A"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5EEBE161" w14:textId="77777777" w:rsidR="00063B8F" w:rsidRPr="003440B8" w:rsidRDefault="00063B8F" w:rsidP="003440B8">
      <w:pPr>
        <w:pStyle w:val="ListParagraph"/>
        <w:spacing w:after="0" w:line="240" w:lineRule="auto"/>
        <w:ind w:right="-37"/>
        <w:rPr>
          <w:rFonts w:cstheme="minorHAnsi"/>
          <w:sz w:val="24"/>
          <w:szCs w:val="24"/>
        </w:rPr>
      </w:pPr>
    </w:p>
    <w:p w14:paraId="1A321FA2"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0FF448B8"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29967D88"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0D5A9736" w14:textId="77777777" w:rsidR="00063B8F" w:rsidRPr="003440B8" w:rsidRDefault="00063B8F" w:rsidP="003440B8">
      <w:pPr>
        <w:keepNext/>
        <w:keepLines/>
        <w:spacing w:after="0" w:line="240" w:lineRule="auto"/>
        <w:ind w:right="-37"/>
        <w:outlineLvl w:val="2"/>
        <w:rPr>
          <w:rFonts w:cstheme="minorHAnsi"/>
          <w:b/>
          <w:sz w:val="24"/>
          <w:szCs w:val="24"/>
        </w:rPr>
      </w:pPr>
    </w:p>
    <w:p w14:paraId="6767AD0F" w14:textId="3D7F4FE4"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proofErr w:type="gramStart"/>
      <w:r w:rsidRPr="003440B8">
        <w:rPr>
          <w:rFonts w:cstheme="minorHAnsi"/>
          <w:sz w:val="24"/>
          <w:szCs w:val="24"/>
        </w:rPr>
        <w:t>care,</w:t>
      </w:r>
      <w:proofErr w:type="gramEnd"/>
      <w:r w:rsidRPr="003440B8">
        <w:rPr>
          <w:rFonts w:cstheme="minorHAnsi"/>
          <w:sz w:val="24"/>
          <w:szCs w:val="24"/>
        </w:rPr>
        <w:t xml:space="preserve"> they may have less access to protection and there may be a reluctance on the part of professionals to consider the possibility of abuse.</w:t>
      </w:r>
    </w:p>
    <w:p w14:paraId="0F670C5E" w14:textId="77777777" w:rsidR="00063B8F" w:rsidRPr="003440B8" w:rsidRDefault="00063B8F" w:rsidP="00063B8F">
      <w:pPr>
        <w:spacing w:after="0" w:line="240" w:lineRule="auto"/>
        <w:ind w:left="709" w:right="-37" w:hanging="1418"/>
        <w:rPr>
          <w:rFonts w:cstheme="minorHAnsi"/>
          <w:sz w:val="24"/>
          <w:szCs w:val="24"/>
        </w:rPr>
      </w:pPr>
    </w:p>
    <w:p w14:paraId="7F52258C"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0D775CEE" w14:textId="77777777" w:rsidR="00063B8F" w:rsidRPr="003440B8" w:rsidRDefault="00063B8F" w:rsidP="003440B8">
      <w:pPr>
        <w:keepNext/>
        <w:keepLines/>
        <w:spacing w:after="0" w:line="240" w:lineRule="auto"/>
        <w:ind w:right="-37"/>
        <w:outlineLvl w:val="2"/>
        <w:rPr>
          <w:rFonts w:cstheme="minorHAnsi"/>
          <w:b/>
          <w:sz w:val="24"/>
          <w:szCs w:val="24"/>
        </w:rPr>
      </w:pPr>
    </w:p>
    <w:p w14:paraId="3734CDAF" w14:textId="55B06B86"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7FC38764"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0B2DF8D9" w14:textId="77777777" w:rsidR="00C242AA" w:rsidRPr="003440B8" w:rsidRDefault="00C242AA" w:rsidP="000501AF">
      <w:pPr>
        <w:pStyle w:val="ListParagraph"/>
        <w:numPr>
          <w:ilvl w:val="0"/>
          <w:numId w:val="43"/>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7DB0577F" w14:textId="77777777" w:rsidR="00C242AA" w:rsidRPr="003440B8" w:rsidRDefault="00C242AA" w:rsidP="000501AF">
      <w:pPr>
        <w:pStyle w:val="ListParagraph"/>
        <w:numPr>
          <w:ilvl w:val="0"/>
          <w:numId w:val="43"/>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7119ABF4" w14:textId="77777777" w:rsidR="00C242AA" w:rsidRPr="003440B8" w:rsidRDefault="00C242AA" w:rsidP="000501AF">
      <w:pPr>
        <w:pStyle w:val="ListParagraph"/>
        <w:numPr>
          <w:ilvl w:val="0"/>
          <w:numId w:val="43"/>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00E6A38F" w14:textId="77777777" w:rsidR="00C242AA" w:rsidRPr="003440B8" w:rsidRDefault="00C242AA" w:rsidP="000501AF">
      <w:pPr>
        <w:pStyle w:val="ListParagraph"/>
        <w:numPr>
          <w:ilvl w:val="0"/>
          <w:numId w:val="43"/>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2B1D586D" w14:textId="77777777" w:rsidR="00C242AA" w:rsidRDefault="00C242AA" w:rsidP="000501AF">
      <w:pPr>
        <w:pStyle w:val="ListParagraph"/>
        <w:numPr>
          <w:ilvl w:val="0"/>
          <w:numId w:val="43"/>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1FD61F46" w14:textId="77777777" w:rsidR="00063B8F" w:rsidRPr="003440B8" w:rsidRDefault="00063B8F" w:rsidP="00063B8F">
      <w:pPr>
        <w:pStyle w:val="ListParagraph"/>
        <w:spacing w:after="0" w:line="240" w:lineRule="auto"/>
        <w:ind w:left="744" w:right="-37"/>
        <w:jc w:val="both"/>
        <w:rPr>
          <w:rFonts w:cstheme="minorHAnsi"/>
          <w:sz w:val="24"/>
          <w:szCs w:val="24"/>
        </w:rPr>
      </w:pPr>
    </w:p>
    <w:p w14:paraId="747A7EF4" w14:textId="6345B0F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1A6559E1"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3D35D8F1"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55D064F9" w14:textId="2B2FDAE2"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36BE92FA" w14:textId="77777777" w:rsidR="00063B8F" w:rsidRPr="003440B8" w:rsidRDefault="00063B8F" w:rsidP="00063B8F">
      <w:pPr>
        <w:spacing w:after="0" w:line="240" w:lineRule="auto"/>
        <w:ind w:left="709" w:right="-37" w:hanging="1418"/>
        <w:rPr>
          <w:rFonts w:cstheme="minorHAnsi"/>
          <w:sz w:val="24"/>
          <w:szCs w:val="24"/>
        </w:rPr>
      </w:pPr>
    </w:p>
    <w:p w14:paraId="48195796"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0F41FC5F"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717B8B0C"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2B923097"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225ED39E"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2AE9282B"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a child under five years is considered to be most vulnerable</w:t>
      </w:r>
    </w:p>
    <w:p w14:paraId="4DB6D64F"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lastRenderedPageBreak/>
        <w:t xml:space="preserve">a child's name or sibling's names previously on the Child Protection Register </w:t>
      </w:r>
    </w:p>
    <w:p w14:paraId="7A48629F"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45FC6A5E" w14:textId="77777777" w:rsidR="00C242AA" w:rsidRPr="003440B8" w:rsidRDefault="00C242AA" w:rsidP="000501AF">
      <w:pPr>
        <w:pStyle w:val="ListParagraph"/>
        <w:numPr>
          <w:ilvl w:val="0"/>
          <w:numId w:val="44"/>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7F8974AE"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574E43ED"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7090B9BB"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7B322494"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4DB24677"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4B461115"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5A0A21E7"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51C37B80"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5365BC82"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00FDAD5C"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1EF045A4"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02AC664C"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2ADD15B0"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7E95D93D"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55BBFF9E" w14:textId="77777777" w:rsidR="00C242AA" w:rsidRPr="003440B8" w:rsidRDefault="00C242AA" w:rsidP="000501AF">
      <w:pPr>
        <w:pStyle w:val="ListParagraph"/>
        <w:numPr>
          <w:ilvl w:val="0"/>
          <w:numId w:val="45"/>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284A3BC6"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42E3D992"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3A1E8A2F"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40A8063D"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090431D9"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00F90397"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6C0B5C58"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0AE2876C"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2F71E505"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3F6BBFCB" w14:textId="77777777" w:rsidR="00C242AA" w:rsidRPr="003440B8" w:rsidRDefault="00C242AA" w:rsidP="000501AF">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23A99375" w14:textId="77777777" w:rsidR="00C242AA" w:rsidRPr="003440B8" w:rsidRDefault="00C242AA" w:rsidP="003440B8">
      <w:pPr>
        <w:spacing w:after="0" w:line="240" w:lineRule="auto"/>
        <w:rPr>
          <w:rFonts w:cstheme="minorHAnsi"/>
          <w:b/>
          <w:sz w:val="24"/>
          <w:szCs w:val="24"/>
        </w:rPr>
      </w:pPr>
    </w:p>
    <w:p w14:paraId="3B8AB8A2" w14:textId="77777777" w:rsidR="00136A44" w:rsidRPr="003440B8" w:rsidRDefault="00136A44" w:rsidP="003440B8">
      <w:pPr>
        <w:spacing w:after="0" w:line="240" w:lineRule="auto"/>
        <w:rPr>
          <w:rFonts w:eastAsia="Calibri" w:cstheme="minorHAnsi"/>
          <w:sz w:val="24"/>
          <w:szCs w:val="24"/>
        </w:rPr>
      </w:pPr>
    </w:p>
    <w:p w14:paraId="6DC45D59" w14:textId="77777777" w:rsidR="00136A44" w:rsidRPr="003440B8" w:rsidRDefault="00136A44" w:rsidP="003440B8">
      <w:pPr>
        <w:spacing w:after="0" w:line="240" w:lineRule="auto"/>
        <w:rPr>
          <w:rFonts w:eastAsia="Calibri" w:cstheme="minorHAnsi"/>
          <w:sz w:val="24"/>
          <w:szCs w:val="24"/>
        </w:rPr>
      </w:pPr>
    </w:p>
    <w:p w14:paraId="213E0D1B" w14:textId="77777777" w:rsidR="005D4160" w:rsidRDefault="005D4160" w:rsidP="003440B8">
      <w:pPr>
        <w:spacing w:after="0" w:line="240" w:lineRule="auto"/>
        <w:rPr>
          <w:rFonts w:eastAsia="Calibri" w:cstheme="minorHAnsi"/>
          <w:sz w:val="24"/>
          <w:szCs w:val="24"/>
        </w:rPr>
      </w:pPr>
    </w:p>
    <w:p w14:paraId="64897C54" w14:textId="77777777" w:rsidR="005D4160" w:rsidRDefault="005D4160" w:rsidP="003440B8">
      <w:pPr>
        <w:spacing w:after="0" w:line="240" w:lineRule="auto"/>
        <w:rPr>
          <w:rFonts w:eastAsia="Calibri" w:cstheme="minorHAnsi"/>
          <w:sz w:val="24"/>
          <w:szCs w:val="24"/>
        </w:rPr>
      </w:pPr>
    </w:p>
    <w:p w14:paraId="09739336" w14:textId="77777777" w:rsidR="005D4160" w:rsidRDefault="005D4160" w:rsidP="003440B8">
      <w:pPr>
        <w:spacing w:after="0" w:line="240" w:lineRule="auto"/>
        <w:rPr>
          <w:rFonts w:eastAsia="Calibri" w:cstheme="minorHAnsi"/>
          <w:sz w:val="24"/>
          <w:szCs w:val="24"/>
        </w:rPr>
      </w:pPr>
    </w:p>
    <w:p w14:paraId="68C51510" w14:textId="77777777" w:rsidR="00BE2338" w:rsidRDefault="00BE2338" w:rsidP="00C95F3D">
      <w:pPr>
        <w:rPr>
          <w:rFonts w:cstheme="minorHAnsi"/>
          <w:b/>
          <w:bCs/>
          <w:sz w:val="28"/>
          <w:szCs w:val="28"/>
        </w:rPr>
      </w:pPr>
      <w:bookmarkStart w:id="3" w:name="appendix3"/>
    </w:p>
    <w:p w14:paraId="2222AE83" w14:textId="77777777" w:rsidR="00BE2338" w:rsidRDefault="00BE2338" w:rsidP="00C95F3D">
      <w:pPr>
        <w:rPr>
          <w:rFonts w:cstheme="minorHAnsi"/>
          <w:b/>
          <w:bCs/>
          <w:sz w:val="28"/>
          <w:szCs w:val="28"/>
        </w:rPr>
      </w:pPr>
    </w:p>
    <w:p w14:paraId="00DFA605" w14:textId="77777777" w:rsidR="00BE2338" w:rsidRDefault="00BE2338" w:rsidP="00C95F3D">
      <w:pPr>
        <w:rPr>
          <w:rFonts w:cstheme="minorHAnsi"/>
          <w:b/>
          <w:bCs/>
          <w:sz w:val="28"/>
          <w:szCs w:val="28"/>
        </w:rPr>
      </w:pPr>
    </w:p>
    <w:p w14:paraId="11FE10E9" w14:textId="77777777" w:rsidR="00BE2338" w:rsidRDefault="00BE2338" w:rsidP="00C95F3D">
      <w:pPr>
        <w:rPr>
          <w:rFonts w:cstheme="minorHAnsi"/>
          <w:b/>
          <w:bCs/>
          <w:sz w:val="28"/>
          <w:szCs w:val="28"/>
        </w:rPr>
      </w:pPr>
    </w:p>
    <w:p w14:paraId="2F2C3C39" w14:textId="77777777" w:rsidR="00BE2338" w:rsidRDefault="00BE2338" w:rsidP="00C95F3D">
      <w:pPr>
        <w:rPr>
          <w:rFonts w:cstheme="minorHAnsi"/>
          <w:b/>
          <w:bCs/>
          <w:sz w:val="28"/>
          <w:szCs w:val="28"/>
        </w:rPr>
      </w:pPr>
    </w:p>
    <w:p w14:paraId="142DE363" w14:textId="77777777" w:rsidR="00BE2338" w:rsidRDefault="00BE2338" w:rsidP="00C95F3D">
      <w:pPr>
        <w:rPr>
          <w:rFonts w:cstheme="minorHAnsi"/>
          <w:b/>
          <w:bCs/>
          <w:sz w:val="28"/>
          <w:szCs w:val="28"/>
        </w:rPr>
      </w:pPr>
    </w:p>
    <w:p w14:paraId="23FDF397" w14:textId="77777777" w:rsidR="00BE2338" w:rsidRDefault="00BE2338" w:rsidP="00C95F3D">
      <w:pPr>
        <w:rPr>
          <w:rFonts w:cstheme="minorHAnsi"/>
          <w:b/>
          <w:bCs/>
          <w:sz w:val="28"/>
          <w:szCs w:val="28"/>
        </w:rPr>
      </w:pPr>
    </w:p>
    <w:p w14:paraId="31E3394A" w14:textId="3F791A97" w:rsidR="006E6235" w:rsidRDefault="00063B8F" w:rsidP="00C95F3D">
      <w:pPr>
        <w:rPr>
          <w:rFonts w:cstheme="minorHAnsi"/>
          <w:b/>
          <w:bCs/>
          <w:sz w:val="28"/>
          <w:szCs w:val="28"/>
        </w:rPr>
      </w:pPr>
      <w:r w:rsidRPr="00E00254">
        <w:rPr>
          <w:rFonts w:cstheme="minorHAnsi"/>
          <w:b/>
          <w:bCs/>
          <w:sz w:val="28"/>
          <w:szCs w:val="28"/>
        </w:rPr>
        <w:lastRenderedPageBreak/>
        <w:t>APPENDIX 5</w:t>
      </w:r>
    </w:p>
    <w:p w14:paraId="3039A1D3" w14:textId="77777777" w:rsidR="00BE2338" w:rsidRPr="00E00254" w:rsidRDefault="00BE2338" w:rsidP="00BE2338">
      <w:pPr>
        <w:jc w:val="center"/>
        <w:rPr>
          <w:rFonts w:cstheme="minorHAnsi"/>
          <w:b/>
          <w:sz w:val="24"/>
          <w:szCs w:val="24"/>
        </w:rPr>
      </w:pPr>
      <w:r w:rsidRPr="00E00254">
        <w:rPr>
          <w:rFonts w:cstheme="minorHAnsi"/>
          <w:b/>
          <w:sz w:val="24"/>
          <w:szCs w:val="24"/>
        </w:rPr>
        <w:t>If a Parent Has a Pot</w:t>
      </w:r>
      <w:r>
        <w:rPr>
          <w:rFonts w:cstheme="minorHAnsi"/>
          <w:b/>
          <w:sz w:val="24"/>
          <w:szCs w:val="24"/>
        </w:rPr>
        <w:t>ential Child Protection Concern Within the School</w:t>
      </w:r>
    </w:p>
    <w:p w14:paraId="732A3CB5" w14:textId="77777777" w:rsidR="00BE2338" w:rsidRDefault="00BE2338" w:rsidP="00C95F3D">
      <w:pPr>
        <w:rPr>
          <w:rFonts w:cstheme="minorHAnsi"/>
          <w:b/>
          <w:bCs/>
          <w:sz w:val="28"/>
          <w:szCs w:val="28"/>
        </w:rPr>
      </w:pPr>
    </w:p>
    <w:p w14:paraId="0201EFA3" w14:textId="1289008D" w:rsidR="00BE2338" w:rsidRPr="00E00254" w:rsidRDefault="00BE2338" w:rsidP="00C95F3D">
      <w:pPr>
        <w:rPr>
          <w:rFonts w:cstheme="minorHAnsi"/>
          <w:b/>
          <w:bCs/>
        </w:rPr>
      </w:pPr>
      <w:r w:rsidRPr="00E00254">
        <w:rPr>
          <w:rFonts w:cstheme="minorHAnsi"/>
          <w:b/>
          <w:noProof/>
          <w:sz w:val="24"/>
          <w:szCs w:val="24"/>
          <w:lang w:eastAsia="en-GB"/>
        </w:rPr>
        <w:drawing>
          <wp:inline distT="0" distB="0" distL="0" distR="0" wp14:anchorId="2CE6EE1A" wp14:editId="0EC3CE14">
            <wp:extent cx="5486400" cy="609917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CB1BB9F" w14:textId="77777777" w:rsidR="005D4160" w:rsidRDefault="005D4160" w:rsidP="00224E91">
      <w:pPr>
        <w:rPr>
          <w:rFonts w:cstheme="minorHAnsi"/>
          <w:b/>
          <w:bCs/>
          <w:sz w:val="28"/>
        </w:rPr>
      </w:pPr>
      <w:bookmarkStart w:id="4" w:name="appendix4"/>
      <w:bookmarkEnd w:id="3"/>
    </w:p>
    <w:p w14:paraId="43213236" w14:textId="77777777" w:rsidR="00BE2338" w:rsidRPr="00E00254" w:rsidRDefault="00BE2338" w:rsidP="00BE2338">
      <w:pPr>
        <w:jc w:val="both"/>
        <w:rPr>
          <w:rFonts w:cstheme="minorHAnsi"/>
        </w:rPr>
      </w:pPr>
      <w:r w:rsidRPr="00E00254">
        <w:rPr>
          <w:rFonts w:cstheme="minorHAnsi"/>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12EA3F46" w14:textId="64256941" w:rsidR="009E711B" w:rsidRPr="00AE24A0" w:rsidRDefault="00BE2338" w:rsidP="00AE24A0">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2FCB75B6" w14:textId="77777777" w:rsidR="009E711B" w:rsidRDefault="009E711B" w:rsidP="00224E91">
      <w:pPr>
        <w:rPr>
          <w:rFonts w:cstheme="minorHAnsi"/>
          <w:b/>
          <w:bCs/>
          <w:sz w:val="28"/>
        </w:rPr>
      </w:pPr>
    </w:p>
    <w:p w14:paraId="792DE0F9" w14:textId="3F8A181A" w:rsidR="00224E91" w:rsidRPr="00E00254" w:rsidRDefault="00063B8F" w:rsidP="00224E91">
      <w:pPr>
        <w:rPr>
          <w:rFonts w:cstheme="minorHAnsi"/>
          <w:b/>
          <w:bCs/>
          <w:sz w:val="28"/>
        </w:rPr>
      </w:pPr>
      <w:r w:rsidRPr="00E00254">
        <w:rPr>
          <w:rFonts w:cstheme="minorHAnsi"/>
          <w:b/>
          <w:bCs/>
          <w:sz w:val="28"/>
        </w:rPr>
        <w:t>APPENDIX 6</w:t>
      </w:r>
    </w:p>
    <w:bookmarkEnd w:id="4"/>
    <w:p w14:paraId="701CB96C" w14:textId="77777777" w:rsidR="00224E91" w:rsidRPr="00E00254" w:rsidRDefault="00224E91" w:rsidP="001A6202">
      <w:pPr>
        <w:rPr>
          <w:rFonts w:cstheme="minorHAnsi"/>
          <w:b/>
          <w:sz w:val="28"/>
          <w:szCs w:val="28"/>
        </w:rPr>
      </w:pPr>
    </w:p>
    <w:p w14:paraId="190265F0" w14:textId="77777777" w:rsidR="00E47958" w:rsidRPr="007A2109" w:rsidRDefault="00E47958" w:rsidP="00E47958">
      <w:pPr>
        <w:jc w:val="center"/>
        <w:rPr>
          <w:rFonts w:cs="Arial"/>
          <w:b/>
          <w:color w:val="000000" w:themeColor="text1"/>
          <w:sz w:val="28"/>
        </w:rPr>
      </w:pPr>
      <w:r w:rsidRPr="007A2109">
        <w:rPr>
          <w:rFonts w:cs="Arial"/>
          <w:b/>
          <w:bCs/>
          <w:color w:val="000000" w:themeColor="text1"/>
          <w:sz w:val="28"/>
        </w:rPr>
        <w:t xml:space="preserve">Procedure where the </w:t>
      </w:r>
      <w:proofErr w:type="gramStart"/>
      <w:r w:rsidRPr="007A2109">
        <w:rPr>
          <w:rFonts w:cs="Arial"/>
          <w:b/>
          <w:bCs/>
          <w:color w:val="000000" w:themeColor="text1"/>
          <w:sz w:val="28"/>
        </w:rPr>
        <w:t>School</w:t>
      </w:r>
      <w:proofErr w:type="gramEnd"/>
      <w:r w:rsidRPr="007A2109">
        <w:rPr>
          <w:rFonts w:cs="Arial"/>
          <w:b/>
          <w:bCs/>
          <w:color w:val="000000" w:themeColor="text1"/>
          <w:sz w:val="28"/>
        </w:rPr>
        <w:t xml:space="preserve"> has concerns, or has been given information, about possible abuse by someone other than a member of staff</w:t>
      </w:r>
    </w:p>
    <w:p w14:paraId="0C0D6BDA" w14:textId="77777777" w:rsidR="00E47958" w:rsidRPr="007A2109" w:rsidRDefault="00E47958" w:rsidP="00E47958">
      <w:pPr>
        <w:rPr>
          <w:color w:val="000000" w:themeColor="text1"/>
        </w:rPr>
      </w:pPr>
      <w:r w:rsidRPr="007A2109">
        <w:rPr>
          <w:noProof/>
          <w:color w:val="000000" w:themeColor="text1"/>
          <w:lang w:eastAsia="en-GB"/>
        </w:rPr>
        <mc:AlternateContent>
          <mc:Choice Requires="wps">
            <w:drawing>
              <wp:anchor distT="0" distB="0" distL="114300" distR="114300" simplePos="0" relativeHeight="251760640" behindDoc="0" locked="0" layoutInCell="1" allowOverlap="1" wp14:anchorId="399F1677" wp14:editId="272DAE45">
                <wp:simplePos x="0" y="0"/>
                <wp:positionH relativeFrom="column">
                  <wp:posOffset>-569742</wp:posOffset>
                </wp:positionH>
                <wp:positionV relativeFrom="paragraph">
                  <wp:posOffset>85627</wp:posOffset>
                </wp:positionV>
                <wp:extent cx="6574680" cy="801859"/>
                <wp:effectExtent l="0" t="0" r="17145" b="17780"/>
                <wp:wrapNone/>
                <wp:docPr id="35" name="Rounded Rectangle 35"/>
                <wp:cNvGraphicFramePr/>
                <a:graphic xmlns:a="http://schemas.openxmlformats.org/drawingml/2006/main">
                  <a:graphicData uri="http://schemas.microsoft.com/office/word/2010/wordprocessingShape">
                    <wps:wsp>
                      <wps:cNvSpPr/>
                      <wps:spPr>
                        <a:xfrm>
                          <a:off x="0" y="0"/>
                          <a:ext cx="6574680" cy="80185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A73DA3" w14:textId="77777777" w:rsidR="005C61C9" w:rsidRPr="00890DCE" w:rsidRDefault="005C61C9" w:rsidP="00E47958">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0EF4698A" w14:textId="77777777" w:rsidR="005C61C9" w:rsidRPr="00890DCE" w:rsidRDefault="005C61C9" w:rsidP="00E47958">
                            <w:pPr>
                              <w:jc w:val="center"/>
                              <w:rPr>
                                <w:rFonts w:cs="Arial"/>
                                <w:sz w:val="28"/>
                              </w:rPr>
                            </w:pPr>
                            <w:r w:rsidRPr="00890DCE">
                              <w:rPr>
                                <w:rFonts w:cs="Arial"/>
                                <w:sz w:val="24"/>
                                <w:szCs w:val="20"/>
                              </w:rPr>
                              <w:t>Source of concern is notified that the school will follow up appropriately on the issues 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F1677" id="Rounded Rectangle 35" o:spid="_x0000_s1026" style="position:absolute;margin-left:-44.85pt;margin-top:6.75pt;width:517.7pt;height:6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" fillcolor="white [3201]" strokecolor="#70ad47 [3209]" strokeweight="1pt">
                <v:stroke joinstyle="miter"/>
                <v:textbox>
                  <w:txbxContent>
                    <w:p w14:paraId="34A73DA3" w14:textId="77777777" w:rsidR="005C61C9" w:rsidRPr="00890DCE" w:rsidRDefault="005C61C9" w:rsidP="00E47958">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0EF4698A" w14:textId="77777777" w:rsidR="005C61C9" w:rsidRPr="00890DCE" w:rsidRDefault="005C61C9" w:rsidP="00E47958">
                      <w:pPr>
                        <w:jc w:val="center"/>
                        <w:rPr>
                          <w:rFonts w:cs="Arial"/>
                          <w:sz w:val="28"/>
                        </w:rPr>
                      </w:pPr>
                      <w:r w:rsidRPr="00890DCE">
                        <w:rPr>
                          <w:rFonts w:cs="Arial"/>
                          <w:sz w:val="24"/>
                          <w:szCs w:val="20"/>
                        </w:rPr>
                        <w:t>Source of concern is notified that the school will follow up appropriately on the issues raised.</w:t>
                      </w:r>
                    </w:p>
                  </w:txbxContent>
                </v:textbox>
              </v:roundrect>
            </w:pict>
          </mc:Fallback>
        </mc:AlternateContent>
      </w:r>
    </w:p>
    <w:p w14:paraId="79EF3E7E" w14:textId="77777777" w:rsidR="00E47958" w:rsidRPr="007A2109" w:rsidRDefault="00E47958" w:rsidP="00E47958">
      <w:pPr>
        <w:rPr>
          <w:color w:val="000000" w:themeColor="text1"/>
        </w:rPr>
      </w:pPr>
    </w:p>
    <w:p w14:paraId="6A3D5FBB" w14:textId="77777777" w:rsidR="00E47958" w:rsidRPr="007A2109" w:rsidRDefault="00E47958" w:rsidP="00E47958">
      <w:pPr>
        <w:rPr>
          <w:color w:val="000000" w:themeColor="text1"/>
        </w:rPr>
      </w:pPr>
    </w:p>
    <w:p w14:paraId="4F8E81CB" w14:textId="77777777" w:rsidR="00E47958" w:rsidRPr="007A2109" w:rsidRDefault="00E47958" w:rsidP="00E47958">
      <w:pPr>
        <w:rPr>
          <w:color w:val="000000" w:themeColor="text1"/>
        </w:rPr>
      </w:pPr>
      <w:r w:rsidRPr="007A2109">
        <w:rPr>
          <w:noProof/>
          <w:color w:val="000000" w:themeColor="text1"/>
          <w:lang w:eastAsia="en-GB"/>
        </w:rPr>
        <mc:AlternateContent>
          <mc:Choice Requires="wps">
            <w:drawing>
              <wp:anchor distT="0" distB="0" distL="114300" distR="114300" simplePos="0" relativeHeight="251769856" behindDoc="0" locked="0" layoutInCell="1" allowOverlap="1" wp14:anchorId="1E835B25" wp14:editId="304C5842">
                <wp:simplePos x="0" y="0"/>
                <wp:positionH relativeFrom="column">
                  <wp:posOffset>2489982</wp:posOffset>
                </wp:positionH>
                <wp:positionV relativeFrom="paragraph">
                  <wp:posOffset>30871</wp:posOffset>
                </wp:positionV>
                <wp:extent cx="304800" cy="316523"/>
                <wp:effectExtent l="19050" t="0" r="19050" b="45720"/>
                <wp:wrapNone/>
                <wp:docPr id="72" name="Down Arrow 72"/>
                <wp:cNvGraphicFramePr/>
                <a:graphic xmlns:a="http://schemas.openxmlformats.org/drawingml/2006/main">
                  <a:graphicData uri="http://schemas.microsoft.com/office/word/2010/wordprocessingShape">
                    <wps:wsp>
                      <wps:cNvSpPr/>
                      <wps:spPr>
                        <a:xfrm>
                          <a:off x="0" y="0"/>
                          <a:ext cx="304800" cy="31652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1DB2DE" id="Down Arrow 72" o:spid="_x0000_s1026" type="#_x0000_t67" style="position:absolute;margin-left:196.05pt;margin-top:2.45pt;width:24pt;height:24.9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" adj="11200"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761664" behindDoc="0" locked="0" layoutInCell="1" allowOverlap="1" wp14:anchorId="7BE2B031" wp14:editId="428E4E4C">
                <wp:simplePos x="0" y="0"/>
                <wp:positionH relativeFrom="column">
                  <wp:posOffset>-572135</wp:posOffset>
                </wp:positionH>
                <wp:positionV relativeFrom="paragraph">
                  <wp:posOffset>344463</wp:posOffset>
                </wp:positionV>
                <wp:extent cx="6574155" cy="685800"/>
                <wp:effectExtent l="0" t="0" r="17145" b="19050"/>
                <wp:wrapNone/>
                <wp:docPr id="36" name="Rounded Rectangle 36"/>
                <wp:cNvGraphicFramePr/>
                <a:graphic xmlns:a="http://schemas.openxmlformats.org/drawingml/2006/main">
                  <a:graphicData uri="http://schemas.microsoft.com/office/word/2010/wordprocessingShape">
                    <wps:wsp>
                      <wps:cNvSpPr/>
                      <wps:spPr>
                        <a:xfrm>
                          <a:off x="0" y="0"/>
                          <a:ext cx="657415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FEE160" w14:textId="77777777" w:rsidR="005C61C9" w:rsidRPr="00890DCE" w:rsidRDefault="005C61C9" w:rsidP="00E47958">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2B031" id="Rounded Rectangle 36" o:spid="_x0000_s1027" style="position:absolute;margin-left:-45.05pt;margin-top:27.1pt;width:517.65pt;height:5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" fillcolor="white [3201]" strokecolor="#70ad47 [3209]" strokeweight="1pt">
                <v:stroke joinstyle="miter"/>
                <v:textbox>
                  <w:txbxContent>
                    <w:p w14:paraId="70FEE160" w14:textId="77777777" w:rsidR="005C61C9" w:rsidRPr="00890DCE" w:rsidRDefault="005C61C9" w:rsidP="00E47958">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v:textbox>
              </v:roundrect>
            </w:pict>
          </mc:Fallback>
        </mc:AlternateContent>
      </w:r>
    </w:p>
    <w:p w14:paraId="29162210" w14:textId="77777777" w:rsidR="00E47958" w:rsidRPr="007A2109" w:rsidRDefault="00E47958" w:rsidP="00E47958">
      <w:pPr>
        <w:rPr>
          <w:color w:val="000000" w:themeColor="text1"/>
        </w:rPr>
      </w:pPr>
    </w:p>
    <w:p w14:paraId="51258712" w14:textId="77777777" w:rsidR="00E47958" w:rsidRPr="007A2109" w:rsidRDefault="00E47958" w:rsidP="00E47958">
      <w:pPr>
        <w:rPr>
          <w:color w:val="000000" w:themeColor="text1"/>
        </w:rPr>
      </w:pPr>
    </w:p>
    <w:p w14:paraId="27BB8D6A" w14:textId="77777777" w:rsidR="00E47958" w:rsidRPr="007A2109" w:rsidRDefault="00E47958" w:rsidP="00E47958">
      <w:pPr>
        <w:rPr>
          <w:color w:val="000000" w:themeColor="text1"/>
        </w:rPr>
      </w:pPr>
      <w:r w:rsidRPr="007A2109">
        <w:rPr>
          <w:noProof/>
          <w:color w:val="000000" w:themeColor="text1"/>
          <w:lang w:eastAsia="en-GB"/>
        </w:rPr>
        <mc:AlternateContent>
          <mc:Choice Requires="wps">
            <w:drawing>
              <wp:anchor distT="0" distB="0" distL="114300" distR="114300" simplePos="0" relativeHeight="251770880" behindDoc="0" locked="0" layoutInCell="1" allowOverlap="1" wp14:anchorId="685E953F" wp14:editId="0F907159">
                <wp:simplePos x="0" y="0"/>
                <wp:positionH relativeFrom="column">
                  <wp:posOffset>2518117</wp:posOffset>
                </wp:positionH>
                <wp:positionV relativeFrom="paragraph">
                  <wp:posOffset>176579</wp:posOffset>
                </wp:positionV>
                <wp:extent cx="276225" cy="334547"/>
                <wp:effectExtent l="19050" t="0" r="28575" b="46990"/>
                <wp:wrapNone/>
                <wp:docPr id="73" name="Down Arrow 73"/>
                <wp:cNvGraphicFramePr/>
                <a:graphic xmlns:a="http://schemas.openxmlformats.org/drawingml/2006/main">
                  <a:graphicData uri="http://schemas.microsoft.com/office/word/2010/wordprocessingShape">
                    <wps:wsp>
                      <wps:cNvSpPr/>
                      <wps:spPr>
                        <a:xfrm>
                          <a:off x="0" y="0"/>
                          <a:ext cx="276225" cy="33454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A6E502" id="Down Arrow 73" o:spid="_x0000_s1026" type="#_x0000_t67" style="position:absolute;margin-left:198.3pt;margin-top:13.9pt;width:21.75pt;height:26.3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" adj="12683" fillcolor="white [3201]" strokecolor="#70ad47 [3209]" strokeweight="1pt"/>
            </w:pict>
          </mc:Fallback>
        </mc:AlternateContent>
      </w:r>
    </w:p>
    <w:p w14:paraId="612CE71C" w14:textId="77777777" w:rsidR="00E47958" w:rsidRPr="007A2109" w:rsidRDefault="00E47958" w:rsidP="00E47958">
      <w:pPr>
        <w:rPr>
          <w:color w:val="000000" w:themeColor="text1"/>
        </w:rPr>
      </w:pPr>
      <w:r w:rsidRPr="007A2109">
        <w:rPr>
          <w:noProof/>
          <w:color w:val="000000" w:themeColor="text1"/>
          <w:lang w:eastAsia="en-GB"/>
        </w:rPr>
        <mc:AlternateContent>
          <mc:Choice Requires="wps">
            <w:drawing>
              <wp:anchor distT="0" distB="0" distL="114300" distR="114300" simplePos="0" relativeHeight="251762688" behindDoc="0" locked="0" layoutInCell="1" allowOverlap="1" wp14:anchorId="3359268B" wp14:editId="7E2879B6">
                <wp:simplePos x="0" y="0"/>
                <wp:positionH relativeFrom="column">
                  <wp:posOffset>-572495</wp:posOffset>
                </wp:positionH>
                <wp:positionV relativeFrom="paragraph">
                  <wp:posOffset>222802</wp:posOffset>
                </wp:positionV>
                <wp:extent cx="6574155" cy="847725"/>
                <wp:effectExtent l="0" t="0" r="17145" b="28575"/>
                <wp:wrapNone/>
                <wp:docPr id="77" name="Rounded Rectangle 77"/>
                <wp:cNvGraphicFramePr/>
                <a:graphic xmlns:a="http://schemas.openxmlformats.org/drawingml/2006/main">
                  <a:graphicData uri="http://schemas.microsoft.com/office/word/2010/wordprocessingShape">
                    <wps:wsp>
                      <wps:cNvSpPr/>
                      <wps:spPr>
                        <a:xfrm>
                          <a:off x="0" y="0"/>
                          <a:ext cx="6574155" cy="847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103B1A" w14:textId="77777777" w:rsidR="005C61C9" w:rsidRPr="00890DCE" w:rsidRDefault="005C61C9" w:rsidP="00E47958">
                            <w:pPr>
                              <w:jc w:val="center"/>
                              <w:rPr>
                                <w:rFonts w:cs="Arial"/>
                                <w:sz w:val="28"/>
                              </w:rPr>
                            </w:pPr>
                            <w:r w:rsidRPr="00890DCE">
                              <w:rPr>
                                <w:rFonts w:cs="Arial"/>
                                <w:sz w:val="24"/>
                                <w:szCs w:val="20"/>
                              </w:rPr>
                              <w:t xml:space="preserve">Designated Teacher should consult with the </w:t>
                            </w:r>
                            <w:proofErr w:type="gramStart"/>
                            <w:r w:rsidRPr="00890DCE">
                              <w:rPr>
                                <w:rFonts w:cs="Arial"/>
                                <w:sz w:val="24"/>
                                <w:szCs w:val="20"/>
                              </w:rPr>
                              <w:t>Principal</w:t>
                            </w:r>
                            <w:proofErr w:type="gramEnd"/>
                            <w:r w:rsidRPr="00890DCE">
                              <w:rPr>
                                <w:rFonts w:cs="Arial"/>
                                <w:sz w:val="24"/>
                                <w:szCs w:val="20"/>
                              </w:rPr>
                              <w:t xml:space="preserve">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9268B" id="Rounded Rectangle 77" o:spid="_x0000_s1028" style="position:absolute;margin-left:-45.1pt;margin-top:17.55pt;width:517.65pt;height:66.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" fillcolor="white [3201]" strokecolor="#70ad47 [3209]" strokeweight="1pt">
                <v:stroke joinstyle="miter"/>
                <v:textbox>
                  <w:txbxContent>
                    <w:p w14:paraId="47103B1A" w14:textId="77777777" w:rsidR="005C61C9" w:rsidRPr="00890DCE" w:rsidRDefault="005C61C9" w:rsidP="00E47958">
                      <w:pPr>
                        <w:jc w:val="center"/>
                        <w:rPr>
                          <w:rFonts w:cs="Arial"/>
                          <w:sz w:val="28"/>
                        </w:rPr>
                      </w:pPr>
                      <w:r w:rsidRPr="00890DCE">
                        <w:rPr>
                          <w:rFonts w:cs="Arial"/>
                          <w:sz w:val="24"/>
                          <w:szCs w:val="20"/>
                        </w:rPr>
                        <w:t xml:space="preserve">Designated Teacher should consult with the </w:t>
                      </w:r>
                      <w:proofErr w:type="gramStart"/>
                      <w:r w:rsidRPr="00890DCE">
                        <w:rPr>
                          <w:rFonts w:cs="Arial"/>
                          <w:sz w:val="24"/>
                          <w:szCs w:val="20"/>
                        </w:rPr>
                        <w:t>Principal</w:t>
                      </w:r>
                      <w:proofErr w:type="gramEnd"/>
                      <w:r w:rsidRPr="00890DCE">
                        <w:rPr>
                          <w:rFonts w:cs="Arial"/>
                          <w:sz w:val="24"/>
                          <w:szCs w:val="20"/>
                        </w:rPr>
                        <w:t xml:space="preserve">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v:textbox>
              </v:roundrect>
            </w:pict>
          </mc:Fallback>
        </mc:AlternateContent>
      </w:r>
    </w:p>
    <w:p w14:paraId="12AB0194" w14:textId="77777777" w:rsidR="00E47958" w:rsidRPr="007A2109" w:rsidRDefault="00E47958" w:rsidP="00E47958">
      <w:pPr>
        <w:tabs>
          <w:tab w:val="left" w:pos="1380"/>
        </w:tabs>
        <w:rPr>
          <w:color w:val="000000" w:themeColor="text1"/>
        </w:rPr>
        <w:sectPr w:rsidR="00E47958" w:rsidRPr="007A2109" w:rsidSect="00E47958">
          <w:headerReference w:type="default" r:id="rId18"/>
          <w:footerReference w:type="even" r:id="rId19"/>
          <w:footerReference w:type="default" r:id="rId20"/>
          <w:type w:val="continuous"/>
          <w:pgSz w:w="11906" w:h="16838"/>
          <w:pgMar w:top="1440" w:right="1440" w:bottom="1440" w:left="1440" w:header="709" w:footer="709" w:gutter="0"/>
          <w:cols w:space="708"/>
          <w:docGrid w:linePitch="360"/>
        </w:sectPr>
      </w:pPr>
      <w:r w:rsidRPr="007A2109">
        <w:rPr>
          <w:color w:val="000000" w:themeColor="text1"/>
        </w:rPr>
        <w:tab/>
      </w:r>
    </w:p>
    <w:p w14:paraId="45684D87" w14:textId="77777777" w:rsidR="00E47958" w:rsidRPr="007A2109" w:rsidRDefault="00E47958" w:rsidP="00E47958">
      <w:pPr>
        <w:rPr>
          <w:color w:val="000000" w:themeColor="text1"/>
        </w:rPr>
        <w:sectPr w:rsidR="00E47958" w:rsidRPr="007A2109" w:rsidSect="00E47958">
          <w:type w:val="continuous"/>
          <w:pgSz w:w="11906" w:h="16838"/>
          <w:pgMar w:top="1440" w:right="1440" w:bottom="1440" w:left="1440" w:header="709" w:footer="709" w:gutter="0"/>
          <w:cols w:space="708"/>
          <w:titlePg/>
          <w:docGrid w:linePitch="360"/>
        </w:sectPr>
      </w:pPr>
    </w:p>
    <w:p w14:paraId="4D7307D0" w14:textId="77777777" w:rsidR="00224E91" w:rsidRPr="005D4160" w:rsidRDefault="00E47958" w:rsidP="00224E91">
      <w:pPr>
        <w:rPr>
          <w:b/>
          <w:color w:val="000000" w:themeColor="text1"/>
          <w:sz w:val="28"/>
          <w:szCs w:val="28"/>
        </w:rPr>
        <w:sectPr w:rsidR="00224E91" w:rsidRPr="005D4160" w:rsidSect="00C95F3D">
          <w:type w:val="continuous"/>
          <w:pgSz w:w="11906" w:h="16838"/>
          <w:pgMar w:top="1440" w:right="1440" w:bottom="1440" w:left="1440" w:header="709" w:footer="709" w:gutter="0"/>
          <w:cols w:space="708"/>
          <w:titlePg/>
          <w:docGrid w:linePitch="360"/>
        </w:sectPr>
      </w:pPr>
      <w:r w:rsidRPr="007A2109">
        <w:rPr>
          <w:noProof/>
          <w:color w:val="000000" w:themeColor="text1"/>
          <w:lang w:eastAsia="en-GB"/>
        </w:rPr>
        <mc:AlternateContent>
          <mc:Choice Requires="wps">
            <w:drawing>
              <wp:anchor distT="0" distB="0" distL="114300" distR="114300" simplePos="0" relativeHeight="251767808" behindDoc="0" locked="0" layoutInCell="1" allowOverlap="1" wp14:anchorId="71D22570" wp14:editId="25F3304D">
                <wp:simplePos x="0" y="0"/>
                <wp:positionH relativeFrom="column">
                  <wp:posOffset>2511083</wp:posOffset>
                </wp:positionH>
                <wp:positionV relativeFrom="paragraph">
                  <wp:posOffset>3116726</wp:posOffset>
                </wp:positionV>
                <wp:extent cx="333375" cy="1315329"/>
                <wp:effectExtent l="19050" t="0" r="28575" b="37465"/>
                <wp:wrapNone/>
                <wp:docPr id="37" name="Down Arrow 37"/>
                <wp:cNvGraphicFramePr/>
                <a:graphic xmlns:a="http://schemas.openxmlformats.org/drawingml/2006/main">
                  <a:graphicData uri="http://schemas.microsoft.com/office/word/2010/wordprocessingShape">
                    <wps:wsp>
                      <wps:cNvSpPr/>
                      <wps:spPr>
                        <a:xfrm>
                          <a:off x="0" y="0"/>
                          <a:ext cx="333375" cy="131532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93D0" id="Down Arrow 37" o:spid="_x0000_s1026" type="#_x0000_t67" style="position:absolute;margin-left:197.7pt;margin-top:245.4pt;width:26.25pt;height:103.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" adj="18863"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765760" behindDoc="0" locked="0" layoutInCell="1" allowOverlap="1" wp14:anchorId="7D90C220" wp14:editId="357442C2">
                <wp:simplePos x="0" y="0"/>
                <wp:positionH relativeFrom="column">
                  <wp:posOffset>2511083</wp:posOffset>
                </wp:positionH>
                <wp:positionV relativeFrom="paragraph">
                  <wp:posOffset>211747</wp:posOffset>
                </wp:positionV>
                <wp:extent cx="304800" cy="1244991"/>
                <wp:effectExtent l="19050" t="0" r="19050" b="31750"/>
                <wp:wrapNone/>
                <wp:docPr id="75" name="Down Arrow 75"/>
                <wp:cNvGraphicFramePr/>
                <a:graphic xmlns:a="http://schemas.openxmlformats.org/drawingml/2006/main">
                  <a:graphicData uri="http://schemas.microsoft.com/office/word/2010/wordprocessingShape">
                    <wps:wsp>
                      <wps:cNvSpPr/>
                      <wps:spPr>
                        <a:xfrm>
                          <a:off x="0" y="0"/>
                          <a:ext cx="304800" cy="1244991"/>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B68D" id="Down Arrow 75" o:spid="_x0000_s1026" type="#_x0000_t67" style="position:absolute;margin-left:197.7pt;margin-top:16.65pt;width:24pt;height:98.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" adj="18956"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768832" behindDoc="0" locked="0" layoutInCell="1" allowOverlap="1" wp14:anchorId="4831CD24" wp14:editId="3997AE8D">
                <wp:simplePos x="0" y="0"/>
                <wp:positionH relativeFrom="column">
                  <wp:posOffset>-571500</wp:posOffset>
                </wp:positionH>
                <wp:positionV relativeFrom="paragraph">
                  <wp:posOffset>4429760</wp:posOffset>
                </wp:positionV>
                <wp:extent cx="6686550" cy="818515"/>
                <wp:effectExtent l="0" t="0" r="19050" b="19685"/>
                <wp:wrapNone/>
                <wp:docPr id="38" name="Rounded Rectangle 38"/>
                <wp:cNvGraphicFramePr/>
                <a:graphic xmlns:a="http://schemas.openxmlformats.org/drawingml/2006/main">
                  <a:graphicData uri="http://schemas.microsoft.com/office/word/2010/wordprocessingShape">
                    <wps:wsp>
                      <wps:cNvSpPr/>
                      <wps:spPr>
                        <a:xfrm>
                          <a:off x="0" y="0"/>
                          <a:ext cx="668655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3F55F0" w14:textId="77777777" w:rsidR="005C61C9" w:rsidRPr="00890DCE" w:rsidRDefault="005C61C9" w:rsidP="00E47958">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1CD24" id="Rounded Rectangle 38" o:spid="_x0000_s1029" style="position:absolute;margin-left:-45pt;margin-top:348.8pt;width:526.5pt;height:64.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" fillcolor="white [3201]" strokecolor="#70ad47 [3209]" strokeweight="1pt">
                <v:stroke joinstyle="miter"/>
                <v:textbox>
                  <w:txbxContent>
                    <w:p w14:paraId="363F55F0" w14:textId="77777777" w:rsidR="005C61C9" w:rsidRPr="00890DCE" w:rsidRDefault="005C61C9" w:rsidP="00E47958">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v:textbox>
              </v:roundrect>
            </w:pict>
          </mc:Fallback>
        </mc:AlternateContent>
      </w:r>
      <w:r w:rsidRPr="007A2109">
        <w:rPr>
          <w:noProof/>
          <w:color w:val="000000" w:themeColor="text1"/>
          <w:lang w:eastAsia="en-GB"/>
        </w:rPr>
        <mc:AlternateContent>
          <mc:Choice Requires="wps">
            <w:drawing>
              <wp:anchor distT="0" distB="0" distL="114300" distR="114300" simplePos="0" relativeHeight="251763712" behindDoc="0" locked="0" layoutInCell="1" allowOverlap="1" wp14:anchorId="0B103436" wp14:editId="07AFBF0E">
                <wp:simplePos x="0" y="0"/>
                <wp:positionH relativeFrom="column">
                  <wp:posOffset>-525145</wp:posOffset>
                </wp:positionH>
                <wp:positionV relativeFrom="paragraph">
                  <wp:posOffset>335915</wp:posOffset>
                </wp:positionV>
                <wp:extent cx="1819275" cy="4015105"/>
                <wp:effectExtent l="0" t="0" r="28575" b="23495"/>
                <wp:wrapNone/>
                <wp:docPr id="76" name="Rounded Rectangle 76"/>
                <wp:cNvGraphicFramePr/>
                <a:graphic xmlns:a="http://schemas.openxmlformats.org/drawingml/2006/main">
                  <a:graphicData uri="http://schemas.microsoft.com/office/word/2010/wordprocessingShape">
                    <wps:wsp>
                      <wps:cNvSpPr/>
                      <wps:spPr>
                        <a:xfrm>
                          <a:off x="0" y="0"/>
                          <a:ext cx="1819275" cy="40151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8A1C63" w14:textId="77777777" w:rsidR="005C61C9" w:rsidRPr="0074366B" w:rsidRDefault="005C61C9" w:rsidP="00E47958">
                            <w:pPr>
                              <w:pStyle w:val="Pa183"/>
                              <w:spacing w:after="40"/>
                              <w:jc w:val="center"/>
                              <w:rPr>
                                <w:rFonts w:asciiTheme="minorHAnsi" w:hAnsiTheme="minorHAnsi"/>
                                <w:szCs w:val="20"/>
                              </w:rPr>
                            </w:pPr>
                            <w:r w:rsidRPr="0074366B">
                              <w:rPr>
                                <w:rStyle w:val="A11"/>
                                <w:rFonts w:asciiTheme="minorHAnsi" w:hAnsiTheme="minorHAnsi"/>
                              </w:rPr>
                              <w:t>Child Protection referral is required</w:t>
                            </w:r>
                          </w:p>
                          <w:p w14:paraId="366FF86D" w14:textId="77777777" w:rsidR="005C61C9" w:rsidRPr="00840DBA" w:rsidRDefault="005C61C9" w:rsidP="00E47958">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03436" id="Rounded Rectangle 76" o:spid="_x0000_s1030" style="position:absolute;margin-left:-41.35pt;margin-top:26.45pt;width:143.25pt;height:316.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" fillcolor="white [3201]" strokecolor="#70ad47 [3209]" strokeweight="1pt">
                <v:stroke joinstyle="miter"/>
                <v:textbox>
                  <w:txbxContent>
                    <w:p w14:paraId="7D8A1C63" w14:textId="77777777" w:rsidR="005C61C9" w:rsidRPr="0074366B" w:rsidRDefault="005C61C9" w:rsidP="00E47958">
                      <w:pPr>
                        <w:pStyle w:val="Pa183"/>
                        <w:spacing w:after="40"/>
                        <w:jc w:val="center"/>
                        <w:rPr>
                          <w:rFonts w:asciiTheme="minorHAnsi" w:hAnsiTheme="minorHAnsi"/>
                          <w:szCs w:val="20"/>
                        </w:rPr>
                      </w:pPr>
                      <w:r w:rsidRPr="0074366B">
                        <w:rPr>
                          <w:rStyle w:val="A11"/>
                          <w:rFonts w:asciiTheme="minorHAnsi" w:hAnsiTheme="minorHAnsi"/>
                        </w:rPr>
                        <w:t xml:space="preserve">Child Protection referral is </w:t>
                      </w:r>
                      <w:proofErr w:type="gramStart"/>
                      <w:r w:rsidRPr="0074366B">
                        <w:rPr>
                          <w:rStyle w:val="A11"/>
                          <w:rFonts w:asciiTheme="minorHAnsi" w:hAnsiTheme="minorHAnsi"/>
                        </w:rPr>
                        <w:t>required</w:t>
                      </w:r>
                      <w:proofErr w:type="gramEnd"/>
                    </w:p>
                    <w:p w14:paraId="366FF86D" w14:textId="77777777" w:rsidR="005C61C9" w:rsidRPr="00840DBA" w:rsidRDefault="005C61C9" w:rsidP="00E47958">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v:textbox>
              </v:roundrect>
            </w:pict>
          </mc:Fallback>
        </mc:AlternateContent>
      </w:r>
      <w:r w:rsidRPr="007A2109">
        <w:rPr>
          <w:noProof/>
          <w:color w:val="000000" w:themeColor="text1"/>
          <w:lang w:eastAsia="en-GB"/>
        </w:rPr>
        <mc:AlternateContent>
          <mc:Choice Requires="wps">
            <w:drawing>
              <wp:anchor distT="0" distB="0" distL="114300" distR="114300" simplePos="0" relativeHeight="251764736" behindDoc="0" locked="0" layoutInCell="1" allowOverlap="1" wp14:anchorId="7C4141D7" wp14:editId="6E87D96D">
                <wp:simplePos x="0" y="0"/>
                <wp:positionH relativeFrom="column">
                  <wp:posOffset>4126727</wp:posOffset>
                </wp:positionH>
                <wp:positionV relativeFrom="paragraph">
                  <wp:posOffset>336246</wp:posOffset>
                </wp:positionV>
                <wp:extent cx="1868639" cy="4015409"/>
                <wp:effectExtent l="0" t="0" r="17780" b="23495"/>
                <wp:wrapNone/>
                <wp:docPr id="74" name="Rounded Rectangle 74"/>
                <wp:cNvGraphicFramePr/>
                <a:graphic xmlns:a="http://schemas.openxmlformats.org/drawingml/2006/main">
                  <a:graphicData uri="http://schemas.microsoft.com/office/word/2010/wordprocessingShape">
                    <wps:wsp>
                      <wps:cNvSpPr/>
                      <wps:spPr>
                        <a:xfrm>
                          <a:off x="0" y="0"/>
                          <a:ext cx="1868639" cy="4015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B619B8" w14:textId="77777777" w:rsidR="005C61C9" w:rsidRPr="00840DBA" w:rsidRDefault="005C61C9" w:rsidP="00E47958">
                            <w:pPr>
                              <w:pStyle w:val="Pa183"/>
                              <w:spacing w:after="40"/>
                              <w:jc w:val="center"/>
                              <w:rPr>
                                <w:rFonts w:asciiTheme="minorHAnsi" w:hAnsiTheme="minorHAnsi"/>
                                <w:szCs w:val="20"/>
                              </w:rPr>
                            </w:pPr>
                            <w:r w:rsidRPr="00840DBA">
                              <w:rPr>
                                <w:rStyle w:val="A11"/>
                                <w:rFonts w:asciiTheme="minorHAnsi" w:hAnsiTheme="minorHAnsi"/>
                              </w:rPr>
                              <w:t>Child Protection referral is not required</w:t>
                            </w:r>
                          </w:p>
                          <w:p w14:paraId="77058DF8" w14:textId="77777777" w:rsidR="005C61C9" w:rsidRPr="00840DBA" w:rsidRDefault="005C61C9" w:rsidP="00E47958">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141D7" id="Rounded Rectangle 74" o:spid="_x0000_s1031" style="position:absolute;margin-left:324.95pt;margin-top:26.5pt;width:147.15pt;height:316.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" fillcolor="white [3201]" strokecolor="#70ad47 [3209]" strokeweight="1pt">
                <v:stroke joinstyle="miter"/>
                <v:textbox>
                  <w:txbxContent>
                    <w:p w14:paraId="3AB619B8" w14:textId="77777777" w:rsidR="005C61C9" w:rsidRPr="00840DBA" w:rsidRDefault="005C61C9" w:rsidP="00E47958">
                      <w:pPr>
                        <w:pStyle w:val="Pa183"/>
                        <w:spacing w:after="40"/>
                        <w:jc w:val="center"/>
                        <w:rPr>
                          <w:rFonts w:asciiTheme="minorHAnsi" w:hAnsiTheme="minorHAnsi"/>
                          <w:szCs w:val="20"/>
                        </w:rPr>
                      </w:pPr>
                      <w:r w:rsidRPr="00840DBA">
                        <w:rPr>
                          <w:rStyle w:val="A11"/>
                          <w:rFonts w:asciiTheme="minorHAnsi" w:hAnsiTheme="minorHAnsi"/>
                        </w:rPr>
                        <w:t xml:space="preserve">Child Protection referral is not </w:t>
                      </w:r>
                      <w:proofErr w:type="gramStart"/>
                      <w:r w:rsidRPr="00840DBA">
                        <w:rPr>
                          <w:rStyle w:val="A11"/>
                          <w:rFonts w:asciiTheme="minorHAnsi" w:hAnsiTheme="minorHAnsi"/>
                        </w:rPr>
                        <w:t>required</w:t>
                      </w:r>
                      <w:proofErr w:type="gramEnd"/>
                    </w:p>
                    <w:p w14:paraId="77058DF8" w14:textId="77777777" w:rsidR="005C61C9" w:rsidRPr="00840DBA" w:rsidRDefault="005C61C9" w:rsidP="00E47958">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v:textbox>
              </v:roundrect>
            </w:pict>
          </mc:Fallback>
        </mc:AlternateContent>
      </w:r>
      <w:r w:rsidRPr="007A2109">
        <w:rPr>
          <w:noProof/>
          <w:color w:val="000000" w:themeColor="text1"/>
          <w:lang w:eastAsia="en-GB"/>
        </w:rPr>
        <mc:AlternateContent>
          <mc:Choice Requires="wps">
            <w:drawing>
              <wp:anchor distT="0" distB="0" distL="114300" distR="114300" simplePos="0" relativeHeight="251766784" behindDoc="0" locked="0" layoutInCell="1" allowOverlap="1" wp14:anchorId="6CAD2268" wp14:editId="490DDAB4">
                <wp:simplePos x="0" y="0"/>
                <wp:positionH relativeFrom="column">
                  <wp:posOffset>1645920</wp:posOffset>
                </wp:positionH>
                <wp:positionV relativeFrom="paragraph">
                  <wp:posOffset>1456690</wp:posOffset>
                </wp:positionV>
                <wp:extent cx="2106930" cy="1661160"/>
                <wp:effectExtent l="0" t="0" r="26670" b="15240"/>
                <wp:wrapNone/>
                <wp:docPr id="39" name="Rounded Rectangle 39"/>
                <wp:cNvGraphicFramePr/>
                <a:graphic xmlns:a="http://schemas.openxmlformats.org/drawingml/2006/main">
                  <a:graphicData uri="http://schemas.microsoft.com/office/word/2010/wordprocessingShape">
                    <wps:wsp>
                      <wps:cNvSpPr/>
                      <wps:spPr>
                        <a:xfrm>
                          <a:off x="0" y="0"/>
                          <a:ext cx="2106930" cy="1661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4A34A2" w14:textId="77777777" w:rsidR="005C61C9" w:rsidRPr="00CB513A" w:rsidRDefault="005C61C9" w:rsidP="00E47958">
                            <w:pPr>
                              <w:pStyle w:val="Default3"/>
                            </w:pPr>
                          </w:p>
                          <w:p w14:paraId="12D2066B" w14:textId="77777777" w:rsidR="005C61C9" w:rsidRPr="00890DCE" w:rsidRDefault="005C61C9" w:rsidP="00E47958">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D2268" id="Rounded Rectangle 39" o:spid="_x0000_s1032" style="position:absolute;margin-left:129.6pt;margin-top:114.7pt;width:165.9pt;height:13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" fillcolor="white [3201]" strokecolor="#70ad47 [3209]" strokeweight="1pt">
                <v:stroke joinstyle="miter"/>
                <v:textbox>
                  <w:txbxContent>
                    <w:p w14:paraId="2D4A34A2" w14:textId="77777777" w:rsidR="005C61C9" w:rsidRPr="00CB513A" w:rsidRDefault="005C61C9" w:rsidP="00E47958">
                      <w:pPr>
                        <w:pStyle w:val="Default3"/>
                      </w:pPr>
                    </w:p>
                    <w:p w14:paraId="12D2066B" w14:textId="77777777" w:rsidR="005C61C9" w:rsidRPr="00890DCE" w:rsidRDefault="005C61C9" w:rsidP="00E47958">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v:textbox>
              </v:roundrect>
            </w:pict>
          </mc:Fallback>
        </mc:AlternateContent>
      </w:r>
    </w:p>
    <w:p w14:paraId="50FF9340" w14:textId="77777777" w:rsidR="000501AF" w:rsidRPr="003C4238" w:rsidRDefault="000501AF" w:rsidP="000501AF">
      <w:pPr>
        <w:rPr>
          <w:b/>
          <w:color w:val="000000" w:themeColor="text1"/>
          <w:sz w:val="24"/>
          <w:szCs w:val="24"/>
        </w:rPr>
      </w:pPr>
      <w:r w:rsidRPr="003C4238">
        <w:rPr>
          <w:b/>
          <w:color w:val="000000" w:themeColor="text1"/>
          <w:sz w:val="24"/>
          <w:szCs w:val="24"/>
        </w:rPr>
        <w:lastRenderedPageBreak/>
        <w:t>Appendix 7</w:t>
      </w:r>
      <w:bookmarkStart w:id="5" w:name="appendix5"/>
    </w:p>
    <w:bookmarkEnd w:id="5"/>
    <w:p w14:paraId="77C0CC2C" w14:textId="77777777" w:rsidR="000501AF" w:rsidRPr="003C4238" w:rsidRDefault="000501AF" w:rsidP="000501AF">
      <w:pPr>
        <w:jc w:val="center"/>
        <w:rPr>
          <w:color w:val="000000" w:themeColor="text1"/>
          <w:sz w:val="24"/>
          <w:szCs w:val="24"/>
        </w:rPr>
      </w:pPr>
      <w:r w:rsidRPr="003C4238">
        <w:rPr>
          <w:b/>
          <w:bCs/>
          <w:color w:val="000000" w:themeColor="text1"/>
          <w:sz w:val="24"/>
          <w:szCs w:val="24"/>
        </w:rPr>
        <w:t>Dealing with Allegations of Abuse Against a Member of Staff</w:t>
      </w:r>
    </w:p>
    <w:p w14:paraId="3A65B097" w14:textId="77777777" w:rsidR="000501AF" w:rsidRPr="000501AF" w:rsidRDefault="000501AF" w:rsidP="000501AF">
      <w:pPr>
        <w:rPr>
          <w:color w:val="000000" w:themeColor="text1"/>
          <w:sz w:val="20"/>
          <w:szCs w:val="20"/>
        </w:rPr>
      </w:pPr>
      <w:r w:rsidRPr="000501AF">
        <w:rPr>
          <w:noProof/>
          <w:color w:val="000000" w:themeColor="text1"/>
          <w:sz w:val="20"/>
          <w:szCs w:val="20"/>
          <w:lang w:eastAsia="en-GB"/>
        </w:rPr>
        <mc:AlternateContent>
          <mc:Choice Requires="wps">
            <w:drawing>
              <wp:anchor distT="0" distB="0" distL="114300" distR="114300" simplePos="0" relativeHeight="251779072" behindDoc="0" locked="0" layoutInCell="1" allowOverlap="1" wp14:anchorId="338C0D06" wp14:editId="1EDC6CA8">
                <wp:simplePos x="0" y="0"/>
                <wp:positionH relativeFrom="column">
                  <wp:posOffset>809625</wp:posOffset>
                </wp:positionH>
                <wp:positionV relativeFrom="paragraph">
                  <wp:posOffset>-2540</wp:posOffset>
                </wp:positionV>
                <wp:extent cx="4010025" cy="1362075"/>
                <wp:effectExtent l="0" t="0" r="28575" b="28575"/>
                <wp:wrapNone/>
                <wp:docPr id="78" name="Rounded Rectangle 78"/>
                <wp:cNvGraphicFramePr/>
                <a:graphic xmlns:a="http://schemas.openxmlformats.org/drawingml/2006/main">
                  <a:graphicData uri="http://schemas.microsoft.com/office/word/2010/wordprocessingShape">
                    <wps:wsp>
                      <wps:cNvSpPr/>
                      <wps:spPr>
                        <a:xfrm>
                          <a:off x="0" y="0"/>
                          <a:ext cx="4010025" cy="1362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936C56" w14:textId="77777777" w:rsidR="005C61C9" w:rsidRDefault="005C61C9" w:rsidP="000501AF">
                            <w:pPr>
                              <w:pStyle w:val="Default41"/>
                            </w:pPr>
                          </w:p>
                          <w:p w14:paraId="3DAFCFB9"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Key Points </w:t>
                            </w:r>
                          </w:p>
                          <w:p w14:paraId="1CC0B3B1" w14:textId="77777777" w:rsidR="005C61C9" w:rsidRPr="003526E0" w:rsidRDefault="005C61C9" w:rsidP="000501AF">
                            <w:pPr>
                              <w:jc w:val="center"/>
                              <w:rPr>
                                <w:rFonts w:cs="Arial"/>
                                <w:sz w:val="24"/>
                                <w:szCs w:val="24"/>
                              </w:rPr>
                            </w:pPr>
                            <w:r w:rsidRPr="003526E0">
                              <w:rPr>
                                <w:rFonts w:cs="Arial"/>
                                <w:sz w:val="24"/>
                                <w:szCs w:val="24"/>
                              </w:rPr>
                              <w:t>Lead individual learns of an allegation against a member of staff and in</w:t>
                            </w:r>
                            <w:r>
                              <w:rPr>
                                <w:rFonts w:cs="Arial"/>
                                <w:sz w:val="24"/>
                                <w:szCs w:val="24"/>
                              </w:rPr>
                              <w:t>forms the Chair/Vice Chair of Board of Governors</w:t>
                            </w:r>
                            <w:r w:rsidRPr="003526E0">
                              <w:rPr>
                                <w:rFonts w:cs="Arial"/>
                                <w:sz w:val="24"/>
                                <w:szCs w:val="24"/>
                              </w:rPr>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8C0D06" id="Rounded Rectangle 78" o:spid="_x0000_s1033" style="position:absolute;margin-left:63.75pt;margin-top:-.2pt;width:315.75pt;height:107.25pt;z-index:251779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7xWgIAAAQ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" fillcolor="white [3201]" strokecolor="#70ad47 [3209]" strokeweight="1pt">
                <v:stroke joinstyle="miter"/>
                <v:textbox>
                  <w:txbxContent>
                    <w:p w14:paraId="07936C56" w14:textId="77777777" w:rsidR="005C61C9" w:rsidRDefault="005C61C9" w:rsidP="000501AF">
                      <w:pPr>
                        <w:pStyle w:val="Default41"/>
                      </w:pPr>
                    </w:p>
                    <w:p w14:paraId="3DAFCFB9"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Key Points </w:t>
                      </w:r>
                    </w:p>
                    <w:p w14:paraId="1CC0B3B1" w14:textId="77777777" w:rsidR="005C61C9" w:rsidRPr="003526E0" w:rsidRDefault="005C61C9" w:rsidP="000501AF">
                      <w:pPr>
                        <w:jc w:val="center"/>
                        <w:rPr>
                          <w:rFonts w:cs="Arial"/>
                          <w:sz w:val="24"/>
                          <w:szCs w:val="24"/>
                        </w:rPr>
                      </w:pPr>
                      <w:r w:rsidRPr="003526E0">
                        <w:rPr>
                          <w:rFonts w:cs="Arial"/>
                          <w:sz w:val="24"/>
                          <w:szCs w:val="24"/>
                        </w:rPr>
                        <w:t>Lead individual learns of an allegation against a member of staff and in</w:t>
                      </w:r>
                      <w:r>
                        <w:rPr>
                          <w:rFonts w:cs="Arial"/>
                          <w:sz w:val="24"/>
                          <w:szCs w:val="24"/>
                        </w:rPr>
                        <w:t>forms the Chair/Vice Chair of Board of Governors</w:t>
                      </w:r>
                      <w:r w:rsidRPr="003526E0">
                        <w:rPr>
                          <w:rFonts w:cs="Arial"/>
                          <w:sz w:val="24"/>
                          <w:szCs w:val="24"/>
                        </w:rPr>
                        <w:t xml:space="preserve"> as appropriate.</w:t>
                      </w:r>
                    </w:p>
                  </w:txbxContent>
                </v:textbox>
              </v:roundrect>
            </w:pict>
          </mc:Fallback>
        </mc:AlternateContent>
      </w:r>
    </w:p>
    <w:p w14:paraId="6A346D64" w14:textId="77777777" w:rsidR="000501AF" w:rsidRPr="000501AF" w:rsidRDefault="000501AF" w:rsidP="000501AF">
      <w:pPr>
        <w:rPr>
          <w:color w:val="000000" w:themeColor="text1"/>
          <w:sz w:val="20"/>
          <w:szCs w:val="20"/>
        </w:rPr>
      </w:pPr>
    </w:p>
    <w:p w14:paraId="78557BAD" w14:textId="77777777" w:rsidR="000501AF" w:rsidRPr="000501AF" w:rsidRDefault="000501AF" w:rsidP="000501AF">
      <w:pPr>
        <w:rPr>
          <w:color w:val="000000" w:themeColor="text1"/>
          <w:sz w:val="20"/>
          <w:szCs w:val="20"/>
        </w:rPr>
      </w:pPr>
    </w:p>
    <w:p w14:paraId="0276A0B3" w14:textId="77777777" w:rsidR="000501AF" w:rsidRPr="000501AF" w:rsidRDefault="000501AF" w:rsidP="000501AF">
      <w:pPr>
        <w:rPr>
          <w:color w:val="000000" w:themeColor="text1"/>
          <w:sz w:val="20"/>
          <w:szCs w:val="20"/>
        </w:rPr>
      </w:pPr>
    </w:p>
    <w:p w14:paraId="1BFFA874" w14:textId="77777777" w:rsidR="000501AF" w:rsidRPr="000501AF" w:rsidRDefault="000501AF" w:rsidP="003C4238">
      <w:pPr>
        <w:rPr>
          <w:color w:val="000000" w:themeColor="text1"/>
          <w:sz w:val="20"/>
          <w:szCs w:val="20"/>
        </w:rPr>
        <w:sectPr w:rsidR="000501AF" w:rsidRPr="000501AF">
          <w:pgSz w:w="11906" w:h="16838"/>
          <w:pgMar w:top="1440" w:right="1440" w:bottom="1440" w:left="1440" w:header="708" w:footer="708" w:gutter="0"/>
          <w:cols w:space="708"/>
          <w:docGrid w:linePitch="360"/>
        </w:sectPr>
      </w:pPr>
      <w:r w:rsidRPr="000501AF">
        <w:rPr>
          <w:noProof/>
          <w:color w:val="000000" w:themeColor="text1"/>
          <w:sz w:val="20"/>
          <w:szCs w:val="20"/>
          <w:lang w:eastAsia="en-GB"/>
        </w:rPr>
        <mc:AlternateContent>
          <mc:Choice Requires="wps">
            <w:drawing>
              <wp:anchor distT="0" distB="0" distL="114300" distR="114300" simplePos="0" relativeHeight="251795456" behindDoc="0" locked="0" layoutInCell="1" allowOverlap="1" wp14:anchorId="09413BD5" wp14:editId="26A102D8">
                <wp:simplePos x="0" y="0"/>
                <wp:positionH relativeFrom="column">
                  <wp:posOffset>3637529</wp:posOffset>
                </wp:positionH>
                <wp:positionV relativeFrom="paragraph">
                  <wp:posOffset>3846222</wp:posOffset>
                </wp:positionV>
                <wp:extent cx="246184" cy="723900"/>
                <wp:effectExtent l="19050" t="0" r="40005" b="38100"/>
                <wp:wrapNone/>
                <wp:docPr id="16" name="Down Arrow 16"/>
                <wp:cNvGraphicFramePr/>
                <a:graphic xmlns:a="http://schemas.openxmlformats.org/drawingml/2006/main">
                  <a:graphicData uri="http://schemas.microsoft.com/office/word/2010/wordprocessingShape">
                    <wps:wsp>
                      <wps:cNvSpPr/>
                      <wps:spPr>
                        <a:xfrm>
                          <a:off x="0" y="0"/>
                          <a:ext cx="246184"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D6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86.4pt;margin-top:302.85pt;width:19.4pt;height:5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" adj="17927" fillcolor="white [3201]" strokecolor="#70ad47 [3209]" strokeweight="1p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97504" behindDoc="0" locked="0" layoutInCell="1" allowOverlap="1" wp14:anchorId="09F6CF3F" wp14:editId="5C794EE5">
                <wp:simplePos x="0" y="0"/>
                <wp:positionH relativeFrom="column">
                  <wp:posOffset>4949521</wp:posOffset>
                </wp:positionH>
                <wp:positionV relativeFrom="paragraph">
                  <wp:posOffset>3895670</wp:posOffset>
                </wp:positionV>
                <wp:extent cx="246184" cy="723900"/>
                <wp:effectExtent l="19050" t="0" r="40005" b="38100"/>
                <wp:wrapNone/>
                <wp:docPr id="17" name="Down Arrow 17"/>
                <wp:cNvGraphicFramePr/>
                <a:graphic xmlns:a="http://schemas.openxmlformats.org/drawingml/2006/main">
                  <a:graphicData uri="http://schemas.microsoft.com/office/word/2010/wordprocessingShape">
                    <wps:wsp>
                      <wps:cNvSpPr/>
                      <wps:spPr>
                        <a:xfrm>
                          <a:off x="0" y="0"/>
                          <a:ext cx="246184"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E258" id="Down Arrow 17" o:spid="_x0000_s1026" type="#_x0000_t67" style="position:absolute;margin-left:389.75pt;margin-top:306.75pt;width:19.4pt;height:5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" adj="17927" fillcolor="white [3201]" strokecolor="#70ad47 [3209]" strokeweight="1pt"/>
            </w:pict>
          </mc:Fallback>
        </mc:AlternateContent>
      </w:r>
      <w:r w:rsidRPr="00A158B4">
        <w:rPr>
          <w:noProof/>
          <w:color w:val="000000" w:themeColor="text1"/>
          <w:sz w:val="24"/>
          <w:szCs w:val="24"/>
          <w:lang w:eastAsia="en-GB"/>
        </w:rPr>
        <mc:AlternateContent>
          <mc:Choice Requires="wps">
            <w:drawing>
              <wp:anchor distT="0" distB="0" distL="114300" distR="114300" simplePos="0" relativeHeight="251805696" behindDoc="0" locked="0" layoutInCell="1" allowOverlap="1" wp14:anchorId="34D48B12" wp14:editId="58E8103F">
                <wp:simplePos x="0" y="0"/>
                <wp:positionH relativeFrom="column">
                  <wp:posOffset>4492488</wp:posOffset>
                </wp:positionH>
                <wp:positionV relativeFrom="paragraph">
                  <wp:posOffset>4647869</wp:posOffset>
                </wp:positionV>
                <wp:extent cx="1351722" cy="1649895"/>
                <wp:effectExtent l="0" t="0" r="20320" b="26670"/>
                <wp:wrapNone/>
                <wp:docPr id="14" name="Rounded Rectangle 14"/>
                <wp:cNvGraphicFramePr/>
                <a:graphic xmlns:a="http://schemas.openxmlformats.org/drawingml/2006/main">
                  <a:graphicData uri="http://schemas.microsoft.com/office/word/2010/wordprocessingShape">
                    <wps:wsp>
                      <wps:cNvSpPr/>
                      <wps:spPr>
                        <a:xfrm>
                          <a:off x="0" y="0"/>
                          <a:ext cx="1351722" cy="16498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F79116" w14:textId="77777777" w:rsidR="005C61C9" w:rsidRDefault="005C61C9" w:rsidP="000501AF">
                            <w:pPr>
                              <w:pStyle w:val="Default41"/>
                            </w:pPr>
                          </w:p>
                          <w:p w14:paraId="2485B829" w14:textId="77777777" w:rsidR="005C61C9" w:rsidRPr="001512C0" w:rsidRDefault="005C61C9" w:rsidP="000501AF">
                            <w:pPr>
                              <w:jc w:val="center"/>
                              <w:rPr>
                                <w:rFonts w:cs="Arial"/>
                                <w:sz w:val="24"/>
                              </w:rPr>
                            </w:pPr>
                            <w:r w:rsidRPr="001512C0">
                              <w:rPr>
                                <w:rFonts w:cs="Arial"/>
                                <w:sz w:val="24"/>
                              </w:rPr>
                              <w:t>Alternatives to precautionary suspension 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48B12" id="Rounded Rectangle 14" o:spid="_x0000_s1034" style="position:absolute;margin-left:353.75pt;margin-top:365.95pt;width:106.45pt;height:129.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" fillcolor="white [3201]" strokecolor="#70ad47 [3209]" strokeweight="1pt">
                <v:stroke joinstyle="miter"/>
                <v:textbox>
                  <w:txbxContent>
                    <w:p w14:paraId="30F79116" w14:textId="77777777" w:rsidR="005C61C9" w:rsidRDefault="005C61C9" w:rsidP="000501AF">
                      <w:pPr>
                        <w:pStyle w:val="Default41"/>
                      </w:pPr>
                    </w:p>
                    <w:p w14:paraId="2485B829" w14:textId="77777777" w:rsidR="005C61C9" w:rsidRPr="001512C0" w:rsidRDefault="005C61C9" w:rsidP="000501AF">
                      <w:pPr>
                        <w:jc w:val="center"/>
                        <w:rPr>
                          <w:rFonts w:cs="Arial"/>
                          <w:sz w:val="24"/>
                        </w:rPr>
                      </w:pPr>
                      <w:r w:rsidRPr="001512C0">
                        <w:rPr>
                          <w:rFonts w:cs="Arial"/>
                          <w:sz w:val="24"/>
                        </w:rPr>
                        <w:t xml:space="preserve">Alternatives to precautionary suspension </w:t>
                      </w:r>
                      <w:proofErr w:type="gramStart"/>
                      <w:r w:rsidRPr="001512C0">
                        <w:rPr>
                          <w:rFonts w:cs="Arial"/>
                          <w:sz w:val="24"/>
                        </w:rPr>
                        <w:t>imposed</w:t>
                      </w:r>
                      <w:proofErr w:type="gramEnd"/>
                    </w:p>
                  </w:txbxContent>
                </v:textbox>
              </v:roundrect>
            </w:pict>
          </mc:Fallback>
        </mc:AlternateContent>
      </w:r>
      <w:r w:rsidRPr="00A158B4">
        <w:rPr>
          <w:noProof/>
          <w:color w:val="000000" w:themeColor="text1"/>
          <w:sz w:val="24"/>
          <w:szCs w:val="24"/>
          <w:lang w:eastAsia="en-GB"/>
        </w:rPr>
        <mc:AlternateContent>
          <mc:Choice Requires="wps">
            <w:drawing>
              <wp:anchor distT="0" distB="0" distL="114300" distR="114300" simplePos="0" relativeHeight="251803648" behindDoc="0" locked="0" layoutInCell="1" allowOverlap="1" wp14:anchorId="59C43181" wp14:editId="56ABFBED">
                <wp:simplePos x="0" y="0"/>
                <wp:positionH relativeFrom="margin">
                  <wp:posOffset>3091070</wp:posOffset>
                </wp:positionH>
                <wp:positionV relativeFrom="paragraph">
                  <wp:posOffset>4647869</wp:posOffset>
                </wp:positionV>
                <wp:extent cx="1262269" cy="1669774"/>
                <wp:effectExtent l="0" t="0" r="14605" b="26035"/>
                <wp:wrapNone/>
                <wp:docPr id="94" name="Rounded Rectangle 94"/>
                <wp:cNvGraphicFramePr/>
                <a:graphic xmlns:a="http://schemas.openxmlformats.org/drawingml/2006/main">
                  <a:graphicData uri="http://schemas.microsoft.com/office/word/2010/wordprocessingShape">
                    <wps:wsp>
                      <wps:cNvSpPr/>
                      <wps:spPr>
                        <a:xfrm>
                          <a:off x="0" y="0"/>
                          <a:ext cx="1262269" cy="16697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8E1609" w14:textId="77777777" w:rsidR="005C61C9" w:rsidRPr="00AD1F76" w:rsidRDefault="005C61C9" w:rsidP="000501AF">
                            <w:pPr>
                              <w:pStyle w:val="Default41"/>
                              <w:rPr>
                                <w:sz w:val="22"/>
                                <w:szCs w:val="22"/>
                              </w:rPr>
                            </w:pPr>
                          </w:p>
                          <w:p w14:paraId="44F03993" w14:textId="77777777" w:rsidR="005C61C9" w:rsidRPr="001512C0" w:rsidRDefault="005C61C9" w:rsidP="000501AF">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43181" id="Rounded Rectangle 94" o:spid="_x0000_s1035" style="position:absolute;margin-left:243.4pt;margin-top:365.95pt;width:99.4pt;height:131.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" fillcolor="white [3201]" strokecolor="#70ad47 [3209]" strokeweight="1pt">
                <v:stroke joinstyle="miter"/>
                <v:textbox>
                  <w:txbxContent>
                    <w:p w14:paraId="6B8E1609" w14:textId="77777777" w:rsidR="005C61C9" w:rsidRPr="00AD1F76" w:rsidRDefault="005C61C9" w:rsidP="000501AF">
                      <w:pPr>
                        <w:pStyle w:val="Default41"/>
                        <w:rPr>
                          <w:sz w:val="22"/>
                          <w:szCs w:val="22"/>
                        </w:rPr>
                      </w:pPr>
                    </w:p>
                    <w:p w14:paraId="44F03993" w14:textId="77777777" w:rsidR="005C61C9" w:rsidRPr="001512C0" w:rsidRDefault="005C61C9" w:rsidP="000501AF">
                      <w:pPr>
                        <w:jc w:val="center"/>
                        <w:rPr>
                          <w:sz w:val="24"/>
                        </w:rPr>
                      </w:pPr>
                      <w:r w:rsidRPr="001512C0">
                        <w:rPr>
                          <w:rFonts w:cs="Arial"/>
                          <w:sz w:val="24"/>
                        </w:rPr>
                        <w:t>Precautionary suspension under Child Protection procedures</w:t>
                      </w:r>
                      <w:r w:rsidRPr="001512C0">
                        <w:rPr>
                          <w:szCs w:val="20"/>
                        </w:rPr>
                        <w:t xml:space="preserve"> </w:t>
                      </w:r>
                      <w:proofErr w:type="gramStart"/>
                      <w:r w:rsidRPr="001512C0">
                        <w:rPr>
                          <w:sz w:val="24"/>
                        </w:rPr>
                        <w:t>imposed</w:t>
                      </w:r>
                      <w:proofErr w:type="gramEnd"/>
                    </w:p>
                  </w:txbxContent>
                </v:textbox>
                <w10:wrap anchorx="margin"/>
              </v:roundrec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93408" behindDoc="0" locked="0" layoutInCell="1" allowOverlap="1" wp14:anchorId="1EEC99AD" wp14:editId="75D04EDF">
                <wp:simplePos x="0" y="0"/>
                <wp:positionH relativeFrom="column">
                  <wp:posOffset>2173550</wp:posOffset>
                </wp:positionH>
                <wp:positionV relativeFrom="paragraph">
                  <wp:posOffset>3875156</wp:posOffset>
                </wp:positionV>
                <wp:extent cx="300907" cy="723900"/>
                <wp:effectExtent l="19050" t="0" r="42545" b="38100"/>
                <wp:wrapNone/>
                <wp:docPr id="15" name="Down Arrow 15"/>
                <wp:cNvGraphicFramePr/>
                <a:graphic xmlns:a="http://schemas.openxmlformats.org/drawingml/2006/main">
                  <a:graphicData uri="http://schemas.microsoft.com/office/word/2010/wordprocessingShape">
                    <wps:wsp>
                      <wps:cNvSpPr/>
                      <wps:spPr>
                        <a:xfrm flipH="1">
                          <a:off x="0" y="0"/>
                          <a:ext cx="300907"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D774E" id="Down Arrow 15" o:spid="_x0000_s1026" type="#_x0000_t67" style="position:absolute;margin-left:171.15pt;margin-top:305.15pt;width:23.7pt;height:57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" adj="17111" fillcolor="white [3201]" strokecolor="#70ad47 [3209]" strokeweight="1pt"/>
            </w:pict>
          </mc:Fallback>
        </mc:AlternateContent>
      </w:r>
      <w:r w:rsidRPr="00A158B4">
        <w:rPr>
          <w:noProof/>
          <w:color w:val="000000" w:themeColor="text1"/>
          <w:sz w:val="24"/>
          <w:szCs w:val="24"/>
          <w:lang w:eastAsia="en-GB"/>
        </w:rPr>
        <mc:AlternateContent>
          <mc:Choice Requires="wps">
            <w:drawing>
              <wp:anchor distT="0" distB="0" distL="114300" distR="114300" simplePos="0" relativeHeight="251801600" behindDoc="0" locked="0" layoutInCell="1" allowOverlap="1" wp14:anchorId="536EB6B9" wp14:editId="5964BED5">
                <wp:simplePos x="0" y="0"/>
                <wp:positionH relativeFrom="margin">
                  <wp:posOffset>1620078</wp:posOffset>
                </wp:positionH>
                <wp:positionV relativeFrom="paragraph">
                  <wp:posOffset>4627990</wp:posOffset>
                </wp:positionV>
                <wp:extent cx="1401417" cy="1709448"/>
                <wp:effectExtent l="0" t="0" r="27940" b="24130"/>
                <wp:wrapNone/>
                <wp:docPr id="91" name="Rounded Rectangle 91"/>
                <wp:cNvGraphicFramePr/>
                <a:graphic xmlns:a="http://schemas.openxmlformats.org/drawingml/2006/main">
                  <a:graphicData uri="http://schemas.microsoft.com/office/word/2010/wordprocessingShape">
                    <wps:wsp>
                      <wps:cNvSpPr/>
                      <wps:spPr>
                        <a:xfrm>
                          <a:off x="0" y="0"/>
                          <a:ext cx="1401417" cy="170944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A58581" w14:textId="77777777" w:rsidR="005C61C9" w:rsidRPr="003526E0" w:rsidRDefault="005C61C9" w:rsidP="000501AF">
                            <w:pPr>
                              <w:pStyle w:val="Default41"/>
                              <w:rPr>
                                <w:rFonts w:asciiTheme="minorHAnsi" w:hAnsiTheme="minorHAnsi"/>
                              </w:rPr>
                            </w:pPr>
                          </w:p>
                          <w:p w14:paraId="13FF7810" w14:textId="77777777" w:rsidR="005C61C9" w:rsidRPr="00890DCE" w:rsidRDefault="005C61C9" w:rsidP="000501AF">
                            <w:pPr>
                              <w:jc w:val="center"/>
                              <w:rPr>
                                <w:rFonts w:cs="Arial"/>
                                <w:sz w:val="24"/>
                              </w:rPr>
                            </w:pPr>
                            <w:r w:rsidRPr="00890DCE">
                              <w:rPr>
                                <w:rFonts w:cs="Arial"/>
                                <w:sz w:val="24"/>
                              </w:rPr>
                              <w:t>Allegation addressed through relevant disciplinary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EB6B9" id="Rounded Rectangle 91" o:spid="_x0000_s1036" style="position:absolute;margin-left:127.55pt;margin-top:364.4pt;width:110.35pt;height:134.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" fillcolor="white [3201]" strokecolor="#70ad47 [3209]" strokeweight="1pt">
                <v:stroke joinstyle="miter"/>
                <v:textbox>
                  <w:txbxContent>
                    <w:p w14:paraId="27A58581" w14:textId="77777777" w:rsidR="005C61C9" w:rsidRPr="003526E0" w:rsidRDefault="005C61C9" w:rsidP="000501AF">
                      <w:pPr>
                        <w:pStyle w:val="Default41"/>
                        <w:rPr>
                          <w:rFonts w:asciiTheme="minorHAnsi" w:hAnsiTheme="minorHAnsi"/>
                        </w:rPr>
                      </w:pPr>
                    </w:p>
                    <w:p w14:paraId="13FF7810" w14:textId="77777777" w:rsidR="005C61C9" w:rsidRPr="00890DCE" w:rsidRDefault="005C61C9" w:rsidP="000501AF">
                      <w:pPr>
                        <w:jc w:val="center"/>
                        <w:rPr>
                          <w:rFonts w:cs="Arial"/>
                          <w:sz w:val="24"/>
                        </w:rPr>
                      </w:pPr>
                      <w:r w:rsidRPr="00890DCE">
                        <w:rPr>
                          <w:rFonts w:cs="Arial"/>
                          <w:sz w:val="24"/>
                        </w:rPr>
                        <w:t>Allegation addressed through relevant disciplinary procedures.</w:t>
                      </w:r>
                    </w:p>
                  </w:txbxContent>
                </v:textbox>
                <w10:wrap anchorx="margin"/>
              </v:roundrect>
            </w:pict>
          </mc:Fallback>
        </mc:AlternateContent>
      </w:r>
      <w:r w:rsidRPr="00A158B4">
        <w:rPr>
          <w:noProof/>
          <w:color w:val="000000" w:themeColor="text1"/>
          <w:sz w:val="24"/>
          <w:szCs w:val="24"/>
          <w:lang w:eastAsia="en-GB"/>
        </w:rPr>
        <mc:AlternateContent>
          <mc:Choice Requires="wps">
            <w:drawing>
              <wp:anchor distT="0" distB="0" distL="114300" distR="114300" simplePos="0" relativeHeight="251799552" behindDoc="0" locked="0" layoutInCell="1" allowOverlap="1" wp14:anchorId="08F9D33D" wp14:editId="7329872D">
                <wp:simplePos x="0" y="0"/>
                <wp:positionH relativeFrom="margin">
                  <wp:posOffset>119683</wp:posOffset>
                </wp:positionH>
                <wp:positionV relativeFrom="paragraph">
                  <wp:posOffset>4596351</wp:posOffset>
                </wp:positionV>
                <wp:extent cx="1311689" cy="1739347"/>
                <wp:effectExtent l="0" t="0" r="22225" b="13335"/>
                <wp:wrapNone/>
                <wp:docPr id="79" name="Rounded Rectangle 79"/>
                <wp:cNvGraphicFramePr/>
                <a:graphic xmlns:a="http://schemas.openxmlformats.org/drawingml/2006/main">
                  <a:graphicData uri="http://schemas.microsoft.com/office/word/2010/wordprocessingShape">
                    <wps:wsp>
                      <wps:cNvSpPr/>
                      <wps:spPr>
                        <a:xfrm>
                          <a:off x="0" y="0"/>
                          <a:ext cx="1311689" cy="173934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F5845C" w14:textId="77777777" w:rsidR="005C61C9" w:rsidRDefault="005C61C9" w:rsidP="000501AF">
                            <w:pPr>
                              <w:pStyle w:val="Default41"/>
                            </w:pPr>
                          </w:p>
                          <w:p w14:paraId="36E3656F" w14:textId="77777777" w:rsidR="005C61C9" w:rsidRPr="00890DCE" w:rsidRDefault="005C61C9" w:rsidP="000501AF">
                            <w:pPr>
                              <w:jc w:val="center"/>
                              <w:rPr>
                                <w:rFonts w:cs="Arial"/>
                                <w:sz w:val="24"/>
                              </w:rPr>
                            </w:pPr>
                            <w:r w:rsidRPr="00890DCE">
                              <w:rPr>
                                <w:rFonts w:cs="Arial"/>
                                <w:sz w:val="24"/>
                              </w:rPr>
                              <w:t>Precautionary suspension is not appropriate and the matter is concluded.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9D33D" id="Rounded Rectangle 79" o:spid="_x0000_s1037" style="position:absolute;margin-left:9.4pt;margin-top:361.9pt;width:103.3pt;height:136.9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" fillcolor="white [3201]" strokecolor="#70ad47 [3209]" strokeweight="1pt">
                <v:stroke joinstyle="miter"/>
                <v:textbox>
                  <w:txbxContent>
                    <w:p w14:paraId="05F5845C" w14:textId="77777777" w:rsidR="005C61C9" w:rsidRDefault="005C61C9" w:rsidP="000501AF">
                      <w:pPr>
                        <w:pStyle w:val="Default41"/>
                      </w:pPr>
                    </w:p>
                    <w:p w14:paraId="36E3656F" w14:textId="77777777" w:rsidR="005C61C9" w:rsidRPr="00890DCE" w:rsidRDefault="005C61C9" w:rsidP="000501AF">
                      <w:pPr>
                        <w:jc w:val="center"/>
                        <w:rPr>
                          <w:rFonts w:cs="Arial"/>
                          <w:sz w:val="24"/>
                        </w:rPr>
                      </w:pPr>
                      <w:r w:rsidRPr="00890DCE">
                        <w:rPr>
                          <w:rFonts w:cs="Arial"/>
                          <w:sz w:val="24"/>
                        </w:rPr>
                        <w:t xml:space="preserve">Precautionary suspension is not </w:t>
                      </w:r>
                      <w:proofErr w:type="gramStart"/>
                      <w:r w:rsidRPr="00890DCE">
                        <w:rPr>
                          <w:rFonts w:cs="Arial"/>
                          <w:sz w:val="24"/>
                        </w:rPr>
                        <w:t>appropriate</w:t>
                      </w:r>
                      <w:proofErr w:type="gramEnd"/>
                      <w:r w:rsidRPr="00890DCE">
                        <w:rPr>
                          <w:rFonts w:cs="Arial"/>
                          <w:sz w:val="24"/>
                        </w:rPr>
                        <w:t xml:space="preserve"> and the matter is concluded.</w:t>
                      </w:r>
                    </w:p>
                  </w:txbxContent>
                </v:textbox>
                <w10:wrap anchorx="margin"/>
              </v:roundrec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91360" behindDoc="0" locked="0" layoutInCell="1" allowOverlap="1" wp14:anchorId="1B33B625" wp14:editId="29DF7964">
                <wp:simplePos x="0" y="0"/>
                <wp:positionH relativeFrom="column">
                  <wp:posOffset>725557</wp:posOffset>
                </wp:positionH>
                <wp:positionV relativeFrom="paragraph">
                  <wp:posOffset>3846443</wp:posOffset>
                </wp:positionV>
                <wp:extent cx="246184" cy="723900"/>
                <wp:effectExtent l="19050" t="0" r="40005" b="38100"/>
                <wp:wrapNone/>
                <wp:docPr id="294" name="Down Arrow 294"/>
                <wp:cNvGraphicFramePr/>
                <a:graphic xmlns:a="http://schemas.openxmlformats.org/drawingml/2006/main">
                  <a:graphicData uri="http://schemas.microsoft.com/office/word/2010/wordprocessingShape">
                    <wps:wsp>
                      <wps:cNvSpPr/>
                      <wps:spPr>
                        <a:xfrm>
                          <a:off x="0" y="0"/>
                          <a:ext cx="246184"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BC54" id="Down Arrow 294" o:spid="_x0000_s1026" type="#_x0000_t67" style="position:absolute;margin-left:57.15pt;margin-top:302.85pt;width:19.4pt;height:5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" adj="17927" fillcolor="white [3201]" strokecolor="#70ad47 [3209]" strokeweight="1p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89312" behindDoc="0" locked="0" layoutInCell="1" allowOverlap="1" wp14:anchorId="7D40C3E5" wp14:editId="38A82ED7">
                <wp:simplePos x="0" y="0"/>
                <wp:positionH relativeFrom="column">
                  <wp:posOffset>-218772</wp:posOffset>
                </wp:positionH>
                <wp:positionV relativeFrom="paragraph">
                  <wp:posOffset>2491878</wp:posOffset>
                </wp:positionV>
                <wp:extent cx="5819775" cy="1341783"/>
                <wp:effectExtent l="0" t="0" r="28575" b="10795"/>
                <wp:wrapNone/>
                <wp:docPr id="295" name="Rounded Rectangle 295"/>
                <wp:cNvGraphicFramePr/>
                <a:graphic xmlns:a="http://schemas.openxmlformats.org/drawingml/2006/main">
                  <a:graphicData uri="http://schemas.microsoft.com/office/word/2010/wordprocessingShape">
                    <wps:wsp>
                      <wps:cNvSpPr/>
                      <wps:spPr>
                        <a:xfrm>
                          <a:off x="0" y="0"/>
                          <a:ext cx="5819775" cy="1341783"/>
                        </a:xfrm>
                        <a:prstGeom prst="roundRect">
                          <a:avLst>
                            <a:gd name="adj" fmla="val 8145"/>
                          </a:avLst>
                        </a:prstGeom>
                      </wps:spPr>
                      <wps:style>
                        <a:lnRef idx="2">
                          <a:schemeClr val="accent6"/>
                        </a:lnRef>
                        <a:fillRef idx="1">
                          <a:schemeClr val="lt1"/>
                        </a:fillRef>
                        <a:effectRef idx="0">
                          <a:schemeClr val="accent6"/>
                        </a:effectRef>
                        <a:fontRef idx="minor">
                          <a:schemeClr val="dk1"/>
                        </a:fontRef>
                      </wps:style>
                      <wps:txbx>
                        <w:txbxContent>
                          <w:p w14:paraId="2A46B631" w14:textId="77777777" w:rsidR="005C61C9" w:rsidRPr="00054D2D" w:rsidRDefault="005C61C9" w:rsidP="000501AF">
                            <w:pPr>
                              <w:pStyle w:val="Default41"/>
                            </w:pPr>
                          </w:p>
                          <w:p w14:paraId="75C83111"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Possible Outcomes </w:t>
                            </w:r>
                          </w:p>
                          <w:p w14:paraId="1C0F4D04" w14:textId="77777777" w:rsidR="005C61C9" w:rsidRPr="003526E0" w:rsidRDefault="005C61C9" w:rsidP="000501AF">
                            <w:pPr>
                              <w:jc w:val="center"/>
                              <w:rPr>
                                <w:rFonts w:cs="Arial"/>
                                <w:sz w:val="24"/>
                                <w:szCs w:val="24"/>
                              </w:rPr>
                            </w:pPr>
                            <w:r w:rsidRPr="003526E0">
                              <w:rPr>
                                <w:rFonts w:cs="Arial"/>
                                <w:sz w:val="24"/>
                                <w:szCs w:val="24"/>
                              </w:rPr>
                              <w:t>Following on from establishing the facts, seeking advice from Key Agencies and discu</w:t>
                            </w:r>
                            <w:r>
                              <w:rPr>
                                <w:rFonts w:cs="Arial"/>
                                <w:sz w:val="24"/>
                                <w:szCs w:val="24"/>
                              </w:rPr>
                              <w:t xml:space="preserve">ssion with the Chair and/or Board of Governors </w:t>
                            </w:r>
                            <w:r w:rsidRPr="003526E0">
                              <w:rPr>
                                <w:rFonts w:cs="Arial"/>
                                <w:sz w:val="24"/>
                                <w:szCs w:val="24"/>
                              </w:rPr>
                              <w:t>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0C3E5" id="Rounded Rectangle 295" o:spid="_x0000_s1038" style="position:absolute;margin-left:-17.25pt;margin-top:196.2pt;width:458.25pt;height:10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" fillcolor="white [3201]" strokecolor="#70ad47 [3209]" strokeweight="1pt">
                <v:stroke joinstyle="miter"/>
                <v:textbox>
                  <w:txbxContent>
                    <w:p w14:paraId="2A46B631" w14:textId="77777777" w:rsidR="005C61C9" w:rsidRPr="00054D2D" w:rsidRDefault="005C61C9" w:rsidP="000501AF">
                      <w:pPr>
                        <w:pStyle w:val="Default41"/>
                      </w:pPr>
                    </w:p>
                    <w:p w14:paraId="75C83111"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Possible Outcomes </w:t>
                      </w:r>
                    </w:p>
                    <w:p w14:paraId="1C0F4D04" w14:textId="77777777" w:rsidR="005C61C9" w:rsidRPr="003526E0" w:rsidRDefault="005C61C9" w:rsidP="000501AF">
                      <w:pPr>
                        <w:jc w:val="center"/>
                        <w:rPr>
                          <w:rFonts w:cs="Arial"/>
                          <w:sz w:val="24"/>
                          <w:szCs w:val="24"/>
                        </w:rPr>
                      </w:pPr>
                      <w:r w:rsidRPr="003526E0">
                        <w:rPr>
                          <w:rFonts w:cs="Arial"/>
                          <w:sz w:val="24"/>
                          <w:szCs w:val="24"/>
                        </w:rPr>
                        <w:t>Following on from establishing the facts, seeking advice from Key Agencies and discu</w:t>
                      </w:r>
                      <w:r>
                        <w:rPr>
                          <w:rFonts w:cs="Arial"/>
                          <w:sz w:val="24"/>
                          <w:szCs w:val="24"/>
                        </w:rPr>
                        <w:t xml:space="preserve">ssion with the Chair and/or Board of Governors </w:t>
                      </w:r>
                      <w:r w:rsidRPr="003526E0">
                        <w:rPr>
                          <w:rFonts w:cs="Arial"/>
                          <w:sz w:val="24"/>
                          <w:szCs w:val="24"/>
                        </w:rPr>
                        <w:t>to agree a way forward from the options below.</w:t>
                      </w:r>
                    </w:p>
                  </w:txbxContent>
                </v:textbox>
              </v:roundrect>
            </w:pict>
          </mc:Fallback>
        </mc:AlternateContent>
      </w:r>
      <w:r w:rsidRPr="000501AF">
        <w:rPr>
          <w:rFonts w:ascii="Calibri" w:eastAsia="Calibri" w:hAnsi="Calibri" w:cs="Times New Roman"/>
          <w:noProof/>
          <w:color w:val="000000"/>
          <w:sz w:val="20"/>
          <w:szCs w:val="20"/>
          <w:lang w:eastAsia="en-GB"/>
        </w:rPr>
        <mc:AlternateContent>
          <mc:Choice Requires="wps">
            <w:drawing>
              <wp:anchor distT="0" distB="0" distL="114300" distR="114300" simplePos="0" relativeHeight="251787264" behindDoc="0" locked="0" layoutInCell="1" allowOverlap="1" wp14:anchorId="2719B151" wp14:editId="1FB447A5">
                <wp:simplePos x="0" y="0"/>
                <wp:positionH relativeFrom="column">
                  <wp:posOffset>2623930</wp:posOffset>
                </wp:positionH>
                <wp:positionV relativeFrom="paragraph">
                  <wp:posOffset>1958009</wp:posOffset>
                </wp:positionV>
                <wp:extent cx="314325" cy="548640"/>
                <wp:effectExtent l="19050" t="0" r="28575" b="41910"/>
                <wp:wrapNone/>
                <wp:docPr id="296" name="Down Arrow 296"/>
                <wp:cNvGraphicFramePr/>
                <a:graphic xmlns:a="http://schemas.openxmlformats.org/drawingml/2006/main">
                  <a:graphicData uri="http://schemas.microsoft.com/office/word/2010/wordprocessingShape">
                    <wps:wsp>
                      <wps:cNvSpPr/>
                      <wps:spPr>
                        <a:xfrm>
                          <a:off x="0" y="0"/>
                          <a:ext cx="314325" cy="54864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CB1AF2" id="Down Arrow 296" o:spid="_x0000_s1026" type="#_x0000_t67" style="position:absolute;margin-left:206.6pt;margin-top:154.15pt;width:24.75pt;height:43.2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" adj="15413" fillcolor="window" strokecolor="#70ad47" strokeweight="1p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80096" behindDoc="0" locked="0" layoutInCell="1" allowOverlap="1" wp14:anchorId="622D48E6" wp14:editId="7E529616">
                <wp:simplePos x="0" y="0"/>
                <wp:positionH relativeFrom="column">
                  <wp:posOffset>2609557</wp:posOffset>
                </wp:positionH>
                <wp:positionV relativeFrom="paragraph">
                  <wp:posOffset>216094</wp:posOffset>
                </wp:positionV>
                <wp:extent cx="314325" cy="362097"/>
                <wp:effectExtent l="19050" t="0" r="28575" b="38100"/>
                <wp:wrapNone/>
                <wp:docPr id="297" name="Down Arrow 297"/>
                <wp:cNvGraphicFramePr/>
                <a:graphic xmlns:a="http://schemas.openxmlformats.org/drawingml/2006/main">
                  <a:graphicData uri="http://schemas.microsoft.com/office/word/2010/wordprocessingShape">
                    <wps:wsp>
                      <wps:cNvSpPr/>
                      <wps:spPr>
                        <a:xfrm>
                          <a:off x="0" y="0"/>
                          <a:ext cx="314325" cy="36209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F4C087" id="Down Arrow 297" o:spid="_x0000_s1026" type="#_x0000_t67" style="position:absolute;margin-left:205.5pt;margin-top:17pt;width:24.75pt;height:28.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" adj="12225" fillcolor="white [3201]" strokecolor="#70ad47 [3209]" strokeweight="1pt"/>
            </w:pict>
          </mc:Fallback>
        </mc:AlternateContent>
      </w:r>
      <w:r w:rsidRPr="000501AF">
        <w:rPr>
          <w:noProof/>
          <w:color w:val="000000" w:themeColor="text1"/>
          <w:sz w:val="20"/>
          <w:szCs w:val="20"/>
          <w:lang w:eastAsia="en-GB"/>
        </w:rPr>
        <mc:AlternateContent>
          <mc:Choice Requires="wps">
            <w:drawing>
              <wp:anchor distT="0" distB="0" distL="114300" distR="114300" simplePos="0" relativeHeight="251781120" behindDoc="0" locked="0" layoutInCell="1" allowOverlap="1" wp14:anchorId="4154D7D5" wp14:editId="6EE8DA5F">
                <wp:simplePos x="0" y="0"/>
                <wp:positionH relativeFrom="column">
                  <wp:posOffset>409575</wp:posOffset>
                </wp:positionH>
                <wp:positionV relativeFrom="paragraph">
                  <wp:posOffset>581660</wp:posOffset>
                </wp:positionV>
                <wp:extent cx="4705350" cy="1371600"/>
                <wp:effectExtent l="0" t="0" r="19050" b="19050"/>
                <wp:wrapNone/>
                <wp:docPr id="298" name="Rounded Rectangle 298"/>
                <wp:cNvGraphicFramePr/>
                <a:graphic xmlns:a="http://schemas.openxmlformats.org/drawingml/2006/main">
                  <a:graphicData uri="http://schemas.microsoft.com/office/word/2010/wordprocessingShape">
                    <wps:wsp>
                      <wps:cNvSpPr/>
                      <wps:spPr>
                        <a:xfrm>
                          <a:off x="0" y="0"/>
                          <a:ext cx="470535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E0D6D1" w14:textId="77777777" w:rsidR="005C61C9" w:rsidRPr="00054D2D" w:rsidRDefault="005C61C9" w:rsidP="000501AF">
                            <w:pPr>
                              <w:pStyle w:val="Default41"/>
                            </w:pPr>
                          </w:p>
                          <w:p w14:paraId="539DE4D2"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B601E68" w14:textId="77777777" w:rsidR="005C61C9" w:rsidRPr="003526E0" w:rsidRDefault="005C61C9" w:rsidP="000501AF">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54D7D5" id="Rounded Rectangle 298" o:spid="_x0000_s1039" style="position:absolute;margin-left:32.25pt;margin-top:45.8pt;width:370.5pt;height:108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" fillcolor="white [3201]" strokecolor="#70ad47 [3209]" strokeweight="1pt">
                <v:stroke joinstyle="miter"/>
                <v:textbox>
                  <w:txbxContent>
                    <w:p w14:paraId="33E0D6D1" w14:textId="77777777" w:rsidR="005C61C9" w:rsidRPr="00054D2D" w:rsidRDefault="005C61C9" w:rsidP="000501AF">
                      <w:pPr>
                        <w:pStyle w:val="Default41"/>
                      </w:pPr>
                    </w:p>
                    <w:p w14:paraId="539DE4D2" w14:textId="77777777" w:rsidR="005C61C9" w:rsidRPr="003526E0" w:rsidRDefault="005C61C9" w:rsidP="000501AF">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B601E68" w14:textId="77777777" w:rsidR="005C61C9" w:rsidRPr="003526E0" w:rsidRDefault="005C61C9" w:rsidP="000501AF">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v:textbox>
              </v:roundrect>
            </w:pict>
          </mc:Fallback>
        </mc:AlternateContent>
      </w:r>
    </w:p>
    <w:p w14:paraId="39EE312D" w14:textId="77777777" w:rsidR="00821C06" w:rsidRPr="000501AF" w:rsidRDefault="00821C06" w:rsidP="000501AF">
      <w:pPr>
        <w:rPr>
          <w:b/>
          <w:color w:val="000000" w:themeColor="text1"/>
          <w:sz w:val="24"/>
          <w:szCs w:val="24"/>
        </w:rPr>
        <w:sectPr w:rsidR="00821C06" w:rsidRPr="000501AF">
          <w:pgSz w:w="11906" w:h="16838"/>
          <w:pgMar w:top="1440" w:right="1440" w:bottom="1440" w:left="1440" w:header="708" w:footer="708" w:gutter="0"/>
          <w:cols w:space="708"/>
          <w:docGrid w:linePitch="360"/>
        </w:sectPr>
      </w:pPr>
    </w:p>
    <w:p w14:paraId="01E15D53" w14:textId="77777777" w:rsidR="00F46842" w:rsidRDefault="00063B8F" w:rsidP="003661CB">
      <w:pPr>
        <w:spacing w:after="0" w:line="240" w:lineRule="auto"/>
        <w:rPr>
          <w:rFonts w:cstheme="minorHAnsi"/>
          <w:b/>
          <w:bCs/>
          <w:sz w:val="28"/>
        </w:rPr>
      </w:pPr>
      <w:r w:rsidRPr="00E00254">
        <w:rPr>
          <w:rFonts w:cstheme="minorHAnsi"/>
          <w:b/>
          <w:bCs/>
          <w:sz w:val="28"/>
        </w:rPr>
        <w:t>APPENDIX 8</w:t>
      </w:r>
      <w:r w:rsidRPr="00E00254">
        <w:rPr>
          <w:rFonts w:cstheme="minorHAnsi"/>
          <w:b/>
          <w:bCs/>
          <w:sz w:val="28"/>
        </w:rPr>
        <w:tab/>
      </w:r>
    </w:p>
    <w:p w14:paraId="3DC5E1B0" w14:textId="77777777" w:rsidR="003C4238" w:rsidRDefault="003C4238" w:rsidP="003661CB">
      <w:pPr>
        <w:spacing w:after="0" w:line="240" w:lineRule="auto"/>
        <w:rPr>
          <w:rFonts w:cstheme="minorHAnsi"/>
          <w:b/>
          <w:bCs/>
          <w:sz w:val="28"/>
        </w:rPr>
      </w:pPr>
    </w:p>
    <w:p w14:paraId="027386D4" w14:textId="77777777" w:rsidR="00157654" w:rsidRPr="00157654" w:rsidRDefault="00157654" w:rsidP="00157654">
      <w:pPr>
        <w:spacing w:after="0" w:line="240" w:lineRule="auto"/>
        <w:ind w:left="720" w:firstLine="720"/>
        <w:rPr>
          <w:rFonts w:ascii="Times New Roman" w:eastAsia="Times New Roman" w:hAnsi="Times New Roman" w:cs="Times New Roman"/>
          <w:bCs/>
          <w:sz w:val="32"/>
          <w:szCs w:val="32"/>
        </w:rPr>
      </w:pPr>
      <w:r w:rsidRPr="00157654">
        <w:rPr>
          <w:rFonts w:ascii="Times New Roman" w:eastAsia="Times New Roman" w:hAnsi="Times New Roman" w:cs="Times New Roman"/>
          <w:bCs/>
          <w:noProof/>
          <w:sz w:val="24"/>
          <w:szCs w:val="24"/>
        </w:rPr>
        <w:drawing>
          <wp:anchor distT="0" distB="0" distL="114300" distR="114300" simplePos="0" relativeHeight="251807744" behindDoc="0" locked="0" layoutInCell="1" allowOverlap="1" wp14:anchorId="33255C96" wp14:editId="3B5DB0AC">
            <wp:simplePos x="0" y="0"/>
            <wp:positionH relativeFrom="margin">
              <wp:posOffset>292735</wp:posOffset>
            </wp:positionH>
            <wp:positionV relativeFrom="paragraph">
              <wp:posOffset>0</wp:posOffset>
            </wp:positionV>
            <wp:extent cx="923925" cy="1066800"/>
            <wp:effectExtent l="0" t="0" r="9525" b="0"/>
            <wp:wrapSquare wrapText="bothSides"/>
            <wp:docPr id="3" name="Picture 3"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e_logo_bev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654">
        <w:rPr>
          <w:rFonts w:ascii="Times New Roman" w:eastAsia="Times New Roman" w:hAnsi="Times New Roman" w:cs="Times New Roman"/>
          <w:bCs/>
          <w:sz w:val="32"/>
          <w:szCs w:val="32"/>
        </w:rPr>
        <w:t>Mount Lourdes Grammar School</w:t>
      </w:r>
    </w:p>
    <w:p w14:paraId="25081E2D" w14:textId="77777777" w:rsidR="00157654" w:rsidRPr="00157654" w:rsidRDefault="00157654" w:rsidP="00157654">
      <w:pPr>
        <w:keepNext/>
        <w:spacing w:after="0" w:line="240" w:lineRule="auto"/>
        <w:outlineLvl w:val="0"/>
        <w:rPr>
          <w:rFonts w:ascii="Times New Roman" w:eastAsia="Times New Roman" w:hAnsi="Times New Roman" w:cs="Times New Roman"/>
          <w:b/>
          <w:sz w:val="32"/>
          <w:szCs w:val="32"/>
        </w:rPr>
      </w:pPr>
      <w:r w:rsidRPr="00157654">
        <w:rPr>
          <w:rFonts w:ascii="Times New Roman" w:eastAsia="Times New Roman" w:hAnsi="Times New Roman" w:cs="Times New Roman"/>
          <w:b/>
          <w:sz w:val="28"/>
          <w:szCs w:val="24"/>
        </w:rPr>
        <w:t xml:space="preserve">             </w:t>
      </w:r>
      <w:r w:rsidRPr="00157654">
        <w:rPr>
          <w:rFonts w:ascii="Times New Roman" w:eastAsia="Times New Roman" w:hAnsi="Times New Roman" w:cs="Times New Roman"/>
          <w:b/>
          <w:sz w:val="32"/>
          <w:szCs w:val="32"/>
        </w:rPr>
        <w:t>Staff Code of Conduct Policy</w:t>
      </w:r>
    </w:p>
    <w:p w14:paraId="437A6FCE" w14:textId="77777777" w:rsidR="00157654" w:rsidRPr="00157654" w:rsidRDefault="00157654" w:rsidP="00157654">
      <w:pPr>
        <w:spacing w:after="0" w:line="240" w:lineRule="auto"/>
        <w:rPr>
          <w:rFonts w:ascii="Times New Roman" w:eastAsia="Times New Roman" w:hAnsi="Times New Roman" w:cs="Times New Roman"/>
          <w:bCs/>
          <w:sz w:val="24"/>
          <w:szCs w:val="24"/>
        </w:rPr>
      </w:pPr>
    </w:p>
    <w:p w14:paraId="4B1FF8F1" w14:textId="26B9FEE1" w:rsidR="00157654" w:rsidRPr="00157654" w:rsidRDefault="00157654" w:rsidP="00157654">
      <w:pPr>
        <w:spacing w:after="0" w:line="240" w:lineRule="auto"/>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________________________________________________________________________</w:t>
      </w:r>
    </w:p>
    <w:p w14:paraId="249E1DDA" w14:textId="77777777" w:rsidR="00157654" w:rsidRPr="00157654" w:rsidRDefault="00157654" w:rsidP="00157654">
      <w:pPr>
        <w:spacing w:after="0" w:line="240" w:lineRule="auto"/>
        <w:rPr>
          <w:rFonts w:ascii="Times New Roman" w:eastAsia="Times New Roman" w:hAnsi="Times New Roman" w:cs="Times New Roman"/>
          <w:b/>
          <w:bCs/>
          <w:sz w:val="24"/>
          <w:szCs w:val="24"/>
        </w:rPr>
      </w:pPr>
    </w:p>
    <w:p w14:paraId="60EC080A" w14:textId="77777777" w:rsidR="00157654" w:rsidRPr="00157654" w:rsidRDefault="00157654" w:rsidP="00157654">
      <w:pPr>
        <w:spacing w:after="0" w:line="240" w:lineRule="auto"/>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Introduction</w:t>
      </w:r>
    </w:p>
    <w:p w14:paraId="59FD4B49"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Mount Lourdes Grammar School has a responsibility for the Pastoral Care, general welfare and safety of the young people who attend our school.  This Code of Conduct is intended to assist staff in respect of the complex issue of child abuse, by drawing attention to the areas of risk for staff and by offering guidance on prudent conduct. It is built on the premise that staff must always be mindful of the fact that they hold a position of trust, and that their behaviour towards the young people in their charge must be above reproach. However, it is not intended to detract from the enriching experiences young people gain from positive interaction with staff. This Code of Conduct also applies to all volunteers who may work in the school either in a permanent or part-time capacity. Staff are required to abide by this code of conduct on school trips and in residential settings.</w:t>
      </w:r>
    </w:p>
    <w:p w14:paraId="653E1FAF"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1B52798F"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The Code includes sections on:</w:t>
      </w:r>
    </w:p>
    <w:p w14:paraId="460E1587"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Setting an Example</w:t>
      </w:r>
    </w:p>
    <w:p w14:paraId="255CA6D3"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Relationships and Attitudes</w:t>
      </w:r>
    </w:p>
    <w:p w14:paraId="6E78AAC4"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Private Meetings with Students</w:t>
      </w:r>
    </w:p>
    <w:p w14:paraId="263C114C"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Physical Contact with Students</w:t>
      </w:r>
    </w:p>
    <w:p w14:paraId="69706042"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Honesty and Integrity</w:t>
      </w:r>
    </w:p>
    <w:p w14:paraId="1729A10A"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Conduct Outside of Work</w:t>
      </w:r>
    </w:p>
    <w:p w14:paraId="3313C70A"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Online Safety and Internet Use</w:t>
      </w:r>
    </w:p>
    <w:p w14:paraId="18C78C46"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Choice and Use of Teaching Material</w:t>
      </w:r>
    </w:p>
    <w:p w14:paraId="3A5D1167" w14:textId="77777777" w:rsidR="00157654" w:rsidRPr="00157654" w:rsidRDefault="00157654" w:rsidP="00157654">
      <w:pPr>
        <w:numPr>
          <w:ilvl w:val="0"/>
          <w:numId w:val="68"/>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Confidentiality</w:t>
      </w:r>
    </w:p>
    <w:p w14:paraId="1F716A32"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5D03C878"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r w:rsidRPr="00157654">
        <w:rPr>
          <w:rFonts w:ascii="Times New Roman" w:eastAsia="Times New Roman" w:hAnsi="Times New Roman" w:cs="Times New Roman"/>
          <w:b/>
          <w:sz w:val="24"/>
          <w:szCs w:val="24"/>
        </w:rPr>
        <w:t>Setting an Example</w:t>
      </w:r>
    </w:p>
    <w:p w14:paraId="752E884B" w14:textId="77777777" w:rsidR="00157654" w:rsidRPr="00157654" w:rsidRDefault="00157654" w:rsidP="00157654">
      <w:pPr>
        <w:numPr>
          <w:ilvl w:val="0"/>
          <w:numId w:val="69"/>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All staff in schools set examples of behaviour and conduct which can be copied by students. Staff should therefore, for example, avoid using inappropriate or offensive language at all times and demonstrate high standards of conduct in order to encourage students to do the same. All staff should be familiar with all school policies and procedures and comply with these so as to set a good example to students.</w:t>
      </w:r>
    </w:p>
    <w:p w14:paraId="152FAA3F" w14:textId="77777777" w:rsidR="00157654" w:rsidRPr="00157654" w:rsidRDefault="00157654" w:rsidP="00157654">
      <w:pPr>
        <w:numPr>
          <w:ilvl w:val="0"/>
          <w:numId w:val="69"/>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must always comply with statutory requirements in relation to such issues as discrimination, health and safety and data protection.</w:t>
      </w:r>
    </w:p>
    <w:p w14:paraId="60A2F63F"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p>
    <w:p w14:paraId="66CDB40A"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p>
    <w:p w14:paraId="7C80C5B6"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
          <w:sz w:val="24"/>
          <w:szCs w:val="24"/>
        </w:rPr>
        <w:t>Relationships and Attitudes</w:t>
      </w:r>
    </w:p>
    <w:p w14:paraId="732DCE66" w14:textId="77777777" w:rsidR="00157654" w:rsidRPr="00157654" w:rsidRDefault="00157654" w:rsidP="00157654">
      <w:pPr>
        <w:numPr>
          <w:ilvl w:val="0"/>
          <w:numId w:val="56"/>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All staff should treat students with respect and dignity and not in a manner which demeans or undermines them, their parents or guardians, or colleagues.</w:t>
      </w:r>
    </w:p>
    <w:p w14:paraId="3F5425DA" w14:textId="77777777" w:rsidR="00157654" w:rsidRPr="00157654" w:rsidRDefault="00157654" w:rsidP="00157654">
      <w:pPr>
        <w:numPr>
          <w:ilvl w:val="0"/>
          <w:numId w:val="56"/>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lastRenderedPageBreak/>
        <w:t>Staff should ensure that their relationships with students are appropriate to the age, maturity and sex of the students, taking care that their conduct does not give rise to comment or speculation.</w:t>
      </w:r>
      <w:r w:rsidRPr="00157654">
        <w:rPr>
          <w:rFonts w:ascii="Times New Roman" w:eastAsia="Times New Roman" w:hAnsi="Times New Roman" w:cs="Times New Roman"/>
          <w:b/>
          <w:bCs/>
          <w:sz w:val="24"/>
          <w:szCs w:val="24"/>
        </w:rPr>
        <w:t xml:space="preserve">  </w:t>
      </w:r>
      <w:r w:rsidRPr="00157654">
        <w:rPr>
          <w:rFonts w:ascii="Times New Roman" w:eastAsia="Times New Roman" w:hAnsi="Times New Roman" w:cs="Times New Roman"/>
          <w:sz w:val="24"/>
          <w:szCs w:val="24"/>
        </w:rPr>
        <w:t>They should not demonstrate behaviours that may be perceived as sarcasm, making jokes at the expense of students, embarrassing or humiliating students, discriminating against or favouring students. Attitudes, demeanour and language all require care and thought, particularly when staff are dealing with adolescent girls to ensure that conduct does not give rise to comment or speculation.</w:t>
      </w:r>
    </w:p>
    <w:p w14:paraId="1A3CED58" w14:textId="77777777" w:rsidR="00157654" w:rsidRPr="00157654" w:rsidRDefault="00157654" w:rsidP="00157654">
      <w:pPr>
        <w:numPr>
          <w:ilvl w:val="0"/>
          <w:numId w:val="56"/>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Relationships with students must be professional at all times.</w:t>
      </w:r>
    </w:p>
    <w:p w14:paraId="2E6A17F2" w14:textId="77777777" w:rsidR="00157654" w:rsidRPr="00157654" w:rsidRDefault="00157654" w:rsidP="00157654">
      <w:pPr>
        <w:numPr>
          <w:ilvl w:val="0"/>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It is a criminal offence for any adult in a position of trust to have a sexual relationship with a young adult under the age of 18 (within their own school)</w:t>
      </w:r>
    </w:p>
    <w:p w14:paraId="372563A0" w14:textId="77777777" w:rsidR="00157654" w:rsidRPr="00157654" w:rsidRDefault="00157654" w:rsidP="00157654">
      <w:pPr>
        <w:numPr>
          <w:ilvl w:val="0"/>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may have less formal contact with students outside of school; perhaps through mutual membership of social groups, sporting organisations, or family connections. Staff should not assume that the school would be aware of any such relationship and should therefore consider whether the school should be made aware of the connection.</w:t>
      </w:r>
    </w:p>
    <w:p w14:paraId="306BBA42" w14:textId="77777777" w:rsidR="00157654" w:rsidRPr="00157654" w:rsidRDefault="00157654" w:rsidP="00157654">
      <w:pPr>
        <w:numPr>
          <w:ilvl w:val="0"/>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should always behave in a professional manner which, within the context of this Code of Conduct, includes such aspects as:</w:t>
      </w:r>
    </w:p>
    <w:p w14:paraId="2FD5343E"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Acting in a fair, courteous and mature manner to students, colleagues and other stakeholders;</w:t>
      </w:r>
    </w:p>
    <w:p w14:paraId="21420631"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Cooperating and liaising with colleagues, as appropriate, to ensure students receive a coherent and comprehensive educational service;</w:t>
      </w:r>
    </w:p>
    <w:p w14:paraId="7CF44D34"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Respect for school property</w:t>
      </w:r>
    </w:p>
    <w:p w14:paraId="4342C810"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Taking responsibility for the behaviour and conduct of students in the classroom and sharing such responsibility elsewhere on the premises;</w:t>
      </w:r>
    </w:p>
    <w:p w14:paraId="7401F789"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Being familiar with communication channels and school procedures applicable to both students and staff;</w:t>
      </w:r>
    </w:p>
    <w:p w14:paraId="0A8227ED" w14:textId="77777777" w:rsidR="00157654" w:rsidRPr="00157654" w:rsidRDefault="00157654" w:rsidP="00157654">
      <w:pPr>
        <w:numPr>
          <w:ilvl w:val="1"/>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Respect for the rights and opinions of others.</w:t>
      </w:r>
    </w:p>
    <w:p w14:paraId="3E426AF7" w14:textId="77777777" w:rsidR="00157654" w:rsidRPr="00157654" w:rsidRDefault="00157654" w:rsidP="00157654">
      <w:pPr>
        <w:numPr>
          <w:ilvl w:val="0"/>
          <w:numId w:val="56"/>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should exercise caution with regard to providing tutoring to students whom they teach or attend Mount Lourdes.</w:t>
      </w:r>
    </w:p>
    <w:p w14:paraId="150E6498"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6435CD0B" w14:textId="77777777" w:rsidR="00157654" w:rsidRPr="00157654" w:rsidRDefault="00157654" w:rsidP="00157654">
      <w:pPr>
        <w:spacing w:after="0" w:line="240" w:lineRule="auto"/>
        <w:jc w:val="both"/>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Private meetings with students.</w:t>
      </w:r>
    </w:p>
    <w:p w14:paraId="7F08172D" w14:textId="77777777" w:rsidR="00157654" w:rsidRPr="00157654" w:rsidRDefault="00157654" w:rsidP="00157654">
      <w:pPr>
        <w:numPr>
          <w:ilvl w:val="0"/>
          <w:numId w:val="53"/>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be aware of the possible misconceptions or potential risks which may arise from private meetings/interviews with individual students. It is recognised that in the normal course of school life there will be occasions when confidential interviews must take place.  As far as possible, staff should conduct such meetings in a room with visual access, or with the door open.</w:t>
      </w:r>
    </w:p>
    <w:p w14:paraId="746E2709" w14:textId="77777777" w:rsidR="00157654" w:rsidRPr="00157654" w:rsidRDefault="00157654" w:rsidP="00157654">
      <w:pPr>
        <w:numPr>
          <w:ilvl w:val="0"/>
          <w:numId w:val="53"/>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Where such conditions cannot apply, staff are advised to ensure that another member of staff knows that the interview is taking place. While it may be appropriate to use a sign indicating that the room is in use it is not advisable to use signs prohibiting entry to the room.</w:t>
      </w:r>
    </w:p>
    <w:p w14:paraId="40DC70B1" w14:textId="77777777" w:rsidR="00157654" w:rsidRPr="00157654" w:rsidRDefault="00157654" w:rsidP="00157654">
      <w:pPr>
        <w:numPr>
          <w:ilvl w:val="0"/>
          <w:numId w:val="53"/>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If a member of staff has concerns that a private interview with a pupil may be misinterpreted or may give rise to concern, he or she should ensure that another staff member (or if this is not possible another student) is present or nearby.</w:t>
      </w:r>
    </w:p>
    <w:p w14:paraId="63DC09D8" w14:textId="77777777" w:rsidR="00157654" w:rsidRPr="00157654" w:rsidRDefault="00157654" w:rsidP="00157654">
      <w:pPr>
        <w:numPr>
          <w:ilvl w:val="0"/>
          <w:numId w:val="53"/>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avoid holding meetings with a student and more than one member of staff.</w:t>
      </w:r>
    </w:p>
    <w:p w14:paraId="0B72919E" w14:textId="77777777" w:rsidR="00157654" w:rsidRPr="00157654" w:rsidRDefault="00157654" w:rsidP="00157654">
      <w:pPr>
        <w:numPr>
          <w:ilvl w:val="0"/>
          <w:numId w:val="53"/>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be mindful of the potential risks involved in the use of social networking sites accessed by students.</w:t>
      </w:r>
    </w:p>
    <w:p w14:paraId="45490E53"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1EAF1F9D" w14:textId="77777777" w:rsidR="00157654" w:rsidRDefault="00157654" w:rsidP="00157654">
      <w:pPr>
        <w:spacing w:after="0" w:line="240" w:lineRule="auto"/>
        <w:jc w:val="both"/>
        <w:rPr>
          <w:rFonts w:ascii="Times New Roman" w:eastAsia="Times New Roman" w:hAnsi="Times New Roman" w:cs="Times New Roman"/>
          <w:b/>
          <w:bCs/>
          <w:sz w:val="24"/>
          <w:szCs w:val="24"/>
        </w:rPr>
      </w:pPr>
    </w:p>
    <w:p w14:paraId="5BEB8961" w14:textId="77777777" w:rsidR="00157654" w:rsidRDefault="00157654" w:rsidP="00157654">
      <w:pPr>
        <w:spacing w:after="0" w:line="240" w:lineRule="auto"/>
        <w:jc w:val="both"/>
        <w:rPr>
          <w:rFonts w:ascii="Times New Roman" w:eastAsia="Times New Roman" w:hAnsi="Times New Roman" w:cs="Times New Roman"/>
          <w:b/>
          <w:bCs/>
          <w:sz w:val="24"/>
          <w:szCs w:val="24"/>
        </w:rPr>
      </w:pPr>
    </w:p>
    <w:p w14:paraId="1EB75B46" w14:textId="3F5C8873"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
          <w:bCs/>
          <w:sz w:val="24"/>
          <w:szCs w:val="24"/>
        </w:rPr>
        <w:lastRenderedPageBreak/>
        <w:t>Physical contact with pupils.</w:t>
      </w:r>
    </w:p>
    <w:p w14:paraId="7B354D17"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As a general principle, staff are advised not to make unnecessary physical contact with students.</w:t>
      </w:r>
    </w:p>
    <w:p w14:paraId="46DB6231"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be cognisant of the guidance issued by the Department of Education on the use of reasonable force (Circular 1999/09 and guidance document ‘Towards a Model Policy in Schools on Use of Reasonable Force) and be familiar with the school’s policy on the Use of Reasonable Force.</w:t>
      </w:r>
    </w:p>
    <w:p w14:paraId="6952CEEF"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It is unrealistic and unnecessary, however, to suggest that staff should touch students only in emergencies.  In particular, a distressed young person may need reassurance involving physical comforting, as a caring parent would provide.  Staff should not feel inhibited from providing this. However, it is advisable to ask for permission from the young person.</w:t>
      </w:r>
    </w:p>
    <w:p w14:paraId="28D99E90"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 xml:space="preserve">Staff should never touch a student who has clearly indicated that she is, or would be, uncomfortable with such contact, unless it is necessary to protect the young person, others or property from harm.  (Use of Reasonable Force Policy) </w:t>
      </w:r>
    </w:p>
    <w:p w14:paraId="3FA4B7D4"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 xml:space="preserve">Physical punishment is illegal, as is any form of physical response to misbehaviour, unless it is by way of necessary restraint. (Use of Reasonable Force Policy) </w:t>
      </w:r>
    </w:p>
    <w:p w14:paraId="2D2D1EBA"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Staff who need to administer first-aid to a student should ensure wherever possible that this is done in the presence of other students or another staff member.  However, no member of staff should hesitate to provide first-aid in an emergency simply because another person is not present. (Critical Incident Policy/Intimate Care Policy)</w:t>
      </w:r>
    </w:p>
    <w:p w14:paraId="37008FD3"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sz w:val="24"/>
          <w:szCs w:val="24"/>
        </w:rPr>
      </w:pPr>
      <w:r w:rsidRPr="00157654">
        <w:rPr>
          <w:rFonts w:ascii="Times New Roman" w:eastAsia="Times New Roman" w:hAnsi="Times New Roman" w:cs="Times New Roman"/>
          <w:sz w:val="24"/>
          <w:szCs w:val="24"/>
        </w:rPr>
        <w:t>Any physical contact which would be likely to be misinterpreted by the student, parent or other casual observer should be avoided.</w:t>
      </w:r>
    </w:p>
    <w:p w14:paraId="2B9A6BB8"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be particularly careful when supervising students in a residential setting, or in approved out of school activities, where more informal relationships tend to be the norm and where staff may be in proximity to students in circumstances very different from the normal school environment.</w:t>
      </w:r>
    </w:p>
    <w:p w14:paraId="5E23320E" w14:textId="77777777" w:rsidR="00157654" w:rsidRPr="00157654" w:rsidRDefault="00157654" w:rsidP="00157654">
      <w:pPr>
        <w:numPr>
          <w:ilvl w:val="0"/>
          <w:numId w:val="54"/>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Following any incident where a member of staff feels that his/her actions have been, or may be, misconstrued, a written report of the incident should be submitted immediately to the Principal/Vice-Principal.</w:t>
      </w:r>
    </w:p>
    <w:p w14:paraId="0744367B"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5EEAB5AB"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r w:rsidRPr="00157654">
        <w:rPr>
          <w:rFonts w:ascii="Times New Roman" w:eastAsia="Times New Roman" w:hAnsi="Times New Roman" w:cs="Times New Roman"/>
          <w:b/>
          <w:sz w:val="24"/>
          <w:szCs w:val="24"/>
        </w:rPr>
        <w:t>Honesty and Integrity</w:t>
      </w:r>
    </w:p>
    <w:p w14:paraId="6D4848AB" w14:textId="77777777" w:rsidR="00157654" w:rsidRPr="00157654" w:rsidRDefault="00157654" w:rsidP="00157654">
      <w:pPr>
        <w:numPr>
          <w:ilvl w:val="0"/>
          <w:numId w:val="70"/>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All staff are expected to maintain the highest standards of honesty and integrity in their work. This includes the handling and claiming of money and the use of school property and facilities. </w:t>
      </w:r>
    </w:p>
    <w:p w14:paraId="0918C960" w14:textId="77777777" w:rsidR="00157654" w:rsidRPr="00157654" w:rsidRDefault="00157654" w:rsidP="00157654">
      <w:pPr>
        <w:numPr>
          <w:ilvl w:val="0"/>
          <w:numId w:val="70"/>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should exercise caution with regard to accepting gifts from students.</w:t>
      </w:r>
    </w:p>
    <w:p w14:paraId="16F22817" w14:textId="77777777" w:rsidR="00157654" w:rsidRPr="00157654" w:rsidRDefault="00157654" w:rsidP="00157654">
      <w:pPr>
        <w:numPr>
          <w:ilvl w:val="0"/>
          <w:numId w:val="70"/>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Gifts from suppliers or associates of the school (</w:t>
      </w:r>
      <w:proofErr w:type="spellStart"/>
      <w:r w:rsidRPr="00157654">
        <w:rPr>
          <w:rFonts w:ascii="Times New Roman" w:eastAsia="Times New Roman" w:hAnsi="Times New Roman" w:cs="Times New Roman"/>
          <w:bCs/>
          <w:sz w:val="24"/>
          <w:szCs w:val="24"/>
        </w:rPr>
        <w:t>eg</w:t>
      </w:r>
      <w:proofErr w:type="spellEnd"/>
      <w:r w:rsidRPr="00157654">
        <w:rPr>
          <w:rFonts w:ascii="Times New Roman" w:eastAsia="Times New Roman" w:hAnsi="Times New Roman" w:cs="Times New Roman"/>
          <w:bCs/>
          <w:sz w:val="24"/>
          <w:szCs w:val="24"/>
        </w:rPr>
        <w:t xml:space="preserve"> a supplier of materials) must be declared to the </w:t>
      </w:r>
      <w:proofErr w:type="gramStart"/>
      <w:r w:rsidRPr="00157654">
        <w:rPr>
          <w:rFonts w:ascii="Times New Roman" w:eastAsia="Times New Roman" w:hAnsi="Times New Roman" w:cs="Times New Roman"/>
          <w:bCs/>
          <w:sz w:val="24"/>
          <w:szCs w:val="24"/>
        </w:rPr>
        <w:t>Principal</w:t>
      </w:r>
      <w:proofErr w:type="gramEnd"/>
      <w:r w:rsidRPr="00157654">
        <w:rPr>
          <w:rFonts w:ascii="Times New Roman" w:eastAsia="Times New Roman" w:hAnsi="Times New Roman" w:cs="Times New Roman"/>
          <w:bCs/>
          <w:sz w:val="24"/>
          <w:szCs w:val="24"/>
        </w:rPr>
        <w:t>. A record should be kept of all such gifts received. This requirement does not apply to “one off” token gifts from students or parents e.g., at Christmas or the end of the school year. Staff should be mindful that gifts to individual students may be considered inappropriate and could be misinterpreted.</w:t>
      </w:r>
    </w:p>
    <w:p w14:paraId="62F8C761"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7D05C9F2"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622156D4"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r w:rsidRPr="00157654">
        <w:rPr>
          <w:rFonts w:ascii="Times New Roman" w:eastAsia="Times New Roman" w:hAnsi="Times New Roman" w:cs="Times New Roman"/>
          <w:b/>
          <w:bCs/>
          <w:sz w:val="24"/>
          <w:szCs w:val="24"/>
        </w:rPr>
        <w:t xml:space="preserve">Conduct Outside of Work </w:t>
      </w:r>
    </w:p>
    <w:p w14:paraId="340CDE0E" w14:textId="77777777" w:rsidR="00157654" w:rsidRPr="00157654" w:rsidRDefault="00157654" w:rsidP="00157654">
      <w:pPr>
        <w:numPr>
          <w:ilvl w:val="0"/>
          <w:numId w:val="71"/>
        </w:numPr>
        <w:tabs>
          <w:tab w:val="left" w:pos="709"/>
        </w:tabs>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Staff should not engage in conduct outside work which could damage the reputation and standing of the school or the staffs’ own reputation or the reputation of other members of the school community. </w:t>
      </w:r>
    </w:p>
    <w:p w14:paraId="6CAF8D29" w14:textId="77777777" w:rsidR="00157654" w:rsidRPr="00157654" w:rsidRDefault="00157654" w:rsidP="00157654">
      <w:pPr>
        <w:numPr>
          <w:ilvl w:val="0"/>
          <w:numId w:val="71"/>
        </w:numPr>
        <w:tabs>
          <w:tab w:val="left" w:pos="709"/>
        </w:tabs>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lastRenderedPageBreak/>
        <w:t xml:space="preserve">Staff may undertake work outside school, either paid or voluntary and should ensure it does not affect their work performance in school. Advice should be sought from the principal when considering work outside the school. </w:t>
      </w:r>
    </w:p>
    <w:p w14:paraId="25C74213" w14:textId="77777777" w:rsidR="00157654" w:rsidRPr="00157654" w:rsidRDefault="00157654" w:rsidP="00157654">
      <w:pPr>
        <w:tabs>
          <w:tab w:val="left" w:pos="709"/>
        </w:tabs>
        <w:spacing w:after="0" w:line="240" w:lineRule="auto"/>
        <w:jc w:val="both"/>
        <w:rPr>
          <w:rFonts w:ascii="Times New Roman" w:eastAsia="Times New Roman" w:hAnsi="Times New Roman" w:cs="Times New Roman"/>
          <w:bCs/>
          <w:sz w:val="24"/>
          <w:szCs w:val="24"/>
        </w:rPr>
      </w:pPr>
    </w:p>
    <w:p w14:paraId="683EA732"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 xml:space="preserve">Online Safety and Internet Use </w:t>
      </w:r>
    </w:p>
    <w:p w14:paraId="46A11044" w14:textId="77777777" w:rsidR="00157654" w:rsidRPr="00157654" w:rsidRDefault="00157654" w:rsidP="00157654">
      <w:pPr>
        <w:numPr>
          <w:ilvl w:val="0"/>
          <w:numId w:val="57"/>
        </w:numPr>
        <w:autoSpaceDE w:val="0"/>
        <w:autoSpaceDN w:val="0"/>
        <w:adjustRightInd w:val="0"/>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 xml:space="preserve">A </w:t>
      </w:r>
      <w:proofErr w:type="gramStart"/>
      <w:r w:rsidRPr="00157654">
        <w:rPr>
          <w:rFonts w:ascii="Times New Roman" w:eastAsia="Times New Roman" w:hAnsi="Times New Roman" w:cs="Times New Roman"/>
          <w:bCs/>
          <w:sz w:val="24"/>
        </w:rPr>
        <w:t>staff members</w:t>
      </w:r>
      <w:proofErr w:type="gramEnd"/>
      <w:r w:rsidRPr="00157654">
        <w:rPr>
          <w:rFonts w:ascii="Times New Roman" w:eastAsia="Times New Roman" w:hAnsi="Times New Roman" w:cs="Times New Roman"/>
          <w:bCs/>
          <w:sz w:val="24"/>
        </w:rPr>
        <w:t xml:space="preserve"> off duty hours are their personal concern but all staff should exercise caution when using information technology and be aware of the risks to themselves and others. Regard should be given to the schools’ Online Safety and ICT Acceptable Use Policy at all times.</w:t>
      </w:r>
    </w:p>
    <w:p w14:paraId="2BF9D825" w14:textId="77777777" w:rsidR="00157654" w:rsidRPr="00157654" w:rsidRDefault="00157654" w:rsidP="00157654">
      <w:pPr>
        <w:numPr>
          <w:ilvl w:val="0"/>
          <w:numId w:val="57"/>
        </w:numPr>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must not engage in inappropriate use of social network sites which may bring themselves, the school, school community or employer into disrepute. Staff should ensure that they adopt suitably high security settings on any personal profiles they may have.</w:t>
      </w:r>
    </w:p>
    <w:p w14:paraId="2AE5DC4F" w14:textId="77777777" w:rsidR="00157654" w:rsidRPr="00157654" w:rsidRDefault="00157654" w:rsidP="00157654">
      <w:pPr>
        <w:numPr>
          <w:ilvl w:val="0"/>
          <w:numId w:val="57"/>
        </w:numPr>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 xml:space="preserve">Staff should exercise caution in their use of all social media or any other web-based presence that they may have, including written content, videos or photographs, and views expressed either directly or by ‘liking’ certain pages or posts established by others. </w:t>
      </w:r>
    </w:p>
    <w:p w14:paraId="4F418682" w14:textId="77777777" w:rsidR="00157654" w:rsidRPr="00157654" w:rsidRDefault="00157654" w:rsidP="00157654">
      <w:pPr>
        <w:numPr>
          <w:ilvl w:val="0"/>
          <w:numId w:val="57"/>
        </w:numPr>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should exercise particular caution in relation to making online associations / friendships with current students via social media and using texting / email facilities to communicate with them.  It is preferable than any contact with students is made via the use of school email accounts and telephone equipment when necessary.</w:t>
      </w:r>
    </w:p>
    <w:p w14:paraId="1FD211D4" w14:textId="77777777" w:rsidR="00157654" w:rsidRPr="00157654" w:rsidRDefault="00157654" w:rsidP="00157654">
      <w:pPr>
        <w:numPr>
          <w:ilvl w:val="0"/>
          <w:numId w:val="57"/>
        </w:numPr>
        <w:spacing w:after="0" w:line="240" w:lineRule="auto"/>
        <w:jc w:val="both"/>
        <w:rPr>
          <w:rFonts w:ascii="Times New Roman" w:eastAsia="Times New Roman" w:hAnsi="Times New Roman" w:cs="Times New Roman"/>
          <w:bCs/>
          <w:sz w:val="24"/>
        </w:rPr>
      </w:pPr>
      <w:r w:rsidRPr="00157654">
        <w:rPr>
          <w:rFonts w:ascii="Times New Roman" w:eastAsia="Times New Roman" w:hAnsi="Times New Roman" w:cs="Times New Roman"/>
          <w:bCs/>
          <w:sz w:val="24"/>
        </w:rPr>
        <w:t>Staff are encouraged not to make links with parents via online platforms. However, if they chose to do so, they must ensure that they follow this policy.</w:t>
      </w:r>
    </w:p>
    <w:p w14:paraId="5902BB5F" w14:textId="77777777" w:rsidR="00157654" w:rsidRPr="00157654" w:rsidRDefault="00157654" w:rsidP="00157654">
      <w:pPr>
        <w:numPr>
          <w:ilvl w:val="0"/>
          <w:numId w:val="57"/>
        </w:numPr>
        <w:autoSpaceDE w:val="0"/>
        <w:autoSpaceDN w:val="0"/>
        <w:adjustRightInd w:val="0"/>
        <w:spacing w:after="0" w:line="240" w:lineRule="auto"/>
        <w:jc w:val="both"/>
        <w:rPr>
          <w:rFonts w:ascii="Times New Roman" w:eastAsia="Times New Roman" w:hAnsi="Times New Roman" w:cs="Times New Roman"/>
          <w:bCs/>
        </w:rPr>
      </w:pPr>
      <w:r w:rsidRPr="00157654">
        <w:rPr>
          <w:rFonts w:ascii="Times New Roman" w:eastAsia="Times New Roman" w:hAnsi="Times New Roman" w:cs="Times New Roman"/>
          <w:bCs/>
          <w:sz w:val="24"/>
        </w:rPr>
        <w:t>Staff should not hold students’ mobile phone numbers; nor should they give their mobile phone contact details to students.</w:t>
      </w:r>
      <w:r w:rsidRPr="00157654">
        <w:rPr>
          <w:rFonts w:ascii="Times New Roman" w:eastAsia="Times New Roman" w:hAnsi="Times New Roman" w:cs="Times New Roman"/>
          <w:bCs/>
        </w:rPr>
        <w:t xml:space="preserve"> </w:t>
      </w:r>
      <w:r w:rsidRPr="00157654">
        <w:rPr>
          <w:rFonts w:ascii="Times New Roman" w:eastAsia="Times New Roman" w:hAnsi="Times New Roman" w:cs="Times New Roman"/>
          <w:bCs/>
          <w:sz w:val="24"/>
        </w:rPr>
        <w:t xml:space="preserve">Contact with students should only made via the use of school email accounts or telephone equipment when appropriate. </w:t>
      </w:r>
    </w:p>
    <w:p w14:paraId="58DAFEAE" w14:textId="77777777" w:rsidR="00157654" w:rsidRPr="00157654" w:rsidRDefault="00157654" w:rsidP="00157654">
      <w:pPr>
        <w:widowControl w:val="0"/>
        <w:numPr>
          <w:ilvl w:val="0"/>
          <w:numId w:val="57"/>
        </w:numPr>
        <w:autoSpaceDE w:val="0"/>
        <w:autoSpaceDN w:val="0"/>
        <w:adjustRightInd w:val="0"/>
        <w:spacing w:after="0" w:line="240" w:lineRule="auto"/>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not hold photographs of students on their personal cameras or electronic devices. In the event of a staff member taking photographs using a personal device they should, on return to school, transfer the photographs onto a school device. They should then delete the photographs from their personal devices.</w:t>
      </w:r>
    </w:p>
    <w:p w14:paraId="64694AE0" w14:textId="77777777" w:rsidR="00157654" w:rsidRPr="00157654" w:rsidRDefault="00157654" w:rsidP="00157654">
      <w:pPr>
        <w:widowControl w:val="0"/>
        <w:numPr>
          <w:ilvl w:val="0"/>
          <w:numId w:val="57"/>
        </w:numPr>
        <w:autoSpaceDE w:val="0"/>
        <w:autoSpaceDN w:val="0"/>
        <w:adjustRightInd w:val="0"/>
        <w:spacing w:after="0" w:line="240" w:lineRule="auto"/>
        <w:jc w:val="both"/>
        <w:rPr>
          <w:rFonts w:ascii="Times New Roman" w:eastAsia="Times New Roman" w:hAnsi="Times New Roman" w:cs="Times New Roman"/>
          <w:b/>
          <w:bCs/>
          <w:sz w:val="24"/>
          <w:szCs w:val="24"/>
        </w:rPr>
      </w:pPr>
      <w:r w:rsidRPr="00157654">
        <w:rPr>
          <w:rFonts w:ascii="Times New Roman" w:eastAsia="Times New Roman" w:hAnsi="Times New Roman" w:cs="Times New Roman"/>
          <w:bCs/>
          <w:sz w:val="24"/>
        </w:rPr>
        <w:t>Photographs/stills or video footage of students should only be taken using school equipment, for purposes authorised by the school. Any such use should always be transparent and only occur where parental consent has been given. The resultant files from such recording or taking of photographs must be stored in accordance with the school’s procedures on school equipment.</w:t>
      </w:r>
      <w:r w:rsidRPr="00157654">
        <w:rPr>
          <w:rFonts w:ascii="Times New Roman" w:eastAsia="Times New Roman" w:hAnsi="Times New Roman" w:cs="Times New Roman"/>
          <w:b/>
          <w:bCs/>
          <w:sz w:val="24"/>
          <w:szCs w:val="24"/>
        </w:rPr>
        <w:t xml:space="preserve"> </w:t>
      </w:r>
    </w:p>
    <w:p w14:paraId="366A6245"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2A48C450" w14:textId="77777777" w:rsidR="00157654" w:rsidRPr="00157654" w:rsidRDefault="00157654" w:rsidP="00157654">
      <w:pPr>
        <w:spacing w:after="0" w:line="240" w:lineRule="auto"/>
        <w:ind w:left="720"/>
        <w:jc w:val="both"/>
        <w:rPr>
          <w:rFonts w:ascii="Times New Roman" w:eastAsia="Times New Roman" w:hAnsi="Times New Roman" w:cs="Times New Roman"/>
          <w:bCs/>
          <w:sz w:val="24"/>
          <w:szCs w:val="24"/>
        </w:rPr>
      </w:pPr>
    </w:p>
    <w:p w14:paraId="44A00355" w14:textId="77777777" w:rsidR="00157654" w:rsidRPr="00157654" w:rsidRDefault="00157654" w:rsidP="00157654">
      <w:pPr>
        <w:spacing w:after="0" w:line="240" w:lineRule="auto"/>
        <w:jc w:val="both"/>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Choice and Use of Teaching Material</w:t>
      </w:r>
    </w:p>
    <w:p w14:paraId="49ACBEA7" w14:textId="77777777" w:rsidR="00157654" w:rsidRPr="00157654" w:rsidRDefault="00157654" w:rsidP="00157654">
      <w:pPr>
        <w:numPr>
          <w:ilvl w:val="0"/>
          <w:numId w:val="55"/>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Staff should avoid teaching materials, the choice of which might be misinterpreted and reflect upon the motives for the choice.</w:t>
      </w:r>
    </w:p>
    <w:p w14:paraId="031AE04B" w14:textId="77777777" w:rsidR="00157654" w:rsidRPr="00157654" w:rsidRDefault="00157654" w:rsidP="00157654">
      <w:pPr>
        <w:numPr>
          <w:ilvl w:val="0"/>
          <w:numId w:val="55"/>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When using teaching materials of a sensitive nature a teacher should be aware of the danger that their application, either by students or by the teacher, might after the event be criticised.  </w:t>
      </w:r>
    </w:p>
    <w:p w14:paraId="391B45A2" w14:textId="77777777" w:rsidR="00157654" w:rsidRPr="00157654" w:rsidRDefault="00157654" w:rsidP="00157654">
      <w:pPr>
        <w:numPr>
          <w:ilvl w:val="0"/>
          <w:numId w:val="55"/>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If in doubt about the appropriateness of a particular teaching material, the teacher should consult with the Principal / Vice-Principal / Senior Teacher before using it.</w:t>
      </w:r>
    </w:p>
    <w:p w14:paraId="664B2E05"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p>
    <w:p w14:paraId="6D31624F" w14:textId="77777777" w:rsidR="00157654" w:rsidRPr="00157654" w:rsidRDefault="00157654" w:rsidP="00157654">
      <w:pPr>
        <w:spacing w:after="0" w:line="240" w:lineRule="auto"/>
        <w:jc w:val="both"/>
        <w:rPr>
          <w:rFonts w:ascii="Times New Roman" w:eastAsia="Times New Roman" w:hAnsi="Times New Roman" w:cs="Times New Roman"/>
          <w:b/>
          <w:sz w:val="24"/>
          <w:szCs w:val="24"/>
        </w:rPr>
      </w:pPr>
      <w:r w:rsidRPr="00157654">
        <w:rPr>
          <w:rFonts w:ascii="Times New Roman" w:eastAsia="Times New Roman" w:hAnsi="Times New Roman" w:cs="Times New Roman"/>
          <w:b/>
          <w:sz w:val="24"/>
          <w:szCs w:val="24"/>
        </w:rPr>
        <w:t>Confidentiality</w:t>
      </w:r>
    </w:p>
    <w:p w14:paraId="1A957181" w14:textId="77777777" w:rsidR="00157654" w:rsidRPr="00157654" w:rsidRDefault="00157654" w:rsidP="00157654">
      <w:pPr>
        <w:numPr>
          <w:ilvl w:val="0"/>
          <w:numId w:val="72"/>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Staff may have access to confidential information about students including highly sensitive or private information. It should not be shared with any person other than on </w:t>
      </w:r>
      <w:r w:rsidRPr="00157654">
        <w:rPr>
          <w:rFonts w:ascii="Times New Roman" w:eastAsia="Times New Roman" w:hAnsi="Times New Roman" w:cs="Times New Roman"/>
          <w:bCs/>
          <w:sz w:val="24"/>
          <w:szCs w:val="24"/>
        </w:rPr>
        <w:lastRenderedPageBreak/>
        <w:t xml:space="preserve">a need-to-know basis. In circumstances where the student’s identity does not need to be disclosed the information should be used anonymously. </w:t>
      </w:r>
    </w:p>
    <w:p w14:paraId="72301EA1" w14:textId="77777777" w:rsidR="00157654" w:rsidRPr="00157654" w:rsidRDefault="00157654" w:rsidP="00157654">
      <w:pPr>
        <w:numPr>
          <w:ilvl w:val="0"/>
          <w:numId w:val="72"/>
        </w:numPr>
        <w:spacing w:after="0" w:line="240" w:lineRule="auto"/>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There are some circumstances in which a member of staff may be expected to share information about a student, for example when abuse is alleged or suspected. In such cases, individuals should pass information on without delay, but only to those with designated child protection responsibilities. </w:t>
      </w:r>
    </w:p>
    <w:p w14:paraId="3B13EC3E" w14:textId="77777777" w:rsidR="00157654" w:rsidRPr="00157654" w:rsidRDefault="00157654" w:rsidP="00157654">
      <w:pPr>
        <w:numPr>
          <w:ilvl w:val="0"/>
          <w:numId w:val="72"/>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If a member of staff is in any doubt about whether to share information or keep it confidential, he or she should seek guidance from a senior member of staff. </w:t>
      </w:r>
    </w:p>
    <w:p w14:paraId="065AD3C7" w14:textId="77777777" w:rsidR="00157654" w:rsidRPr="00157654" w:rsidRDefault="00157654" w:rsidP="00157654">
      <w:pPr>
        <w:spacing w:after="0" w:line="240" w:lineRule="auto"/>
        <w:ind w:left="720"/>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Any media or legal enquiries should be passed to senior leadership and will be dealt with by the </w:t>
      </w:r>
      <w:proofErr w:type="gramStart"/>
      <w:r w:rsidRPr="00157654">
        <w:rPr>
          <w:rFonts w:ascii="Times New Roman" w:eastAsia="Times New Roman" w:hAnsi="Times New Roman" w:cs="Times New Roman"/>
          <w:bCs/>
          <w:sz w:val="24"/>
          <w:szCs w:val="24"/>
        </w:rPr>
        <w:t>Principal</w:t>
      </w:r>
      <w:proofErr w:type="gramEnd"/>
      <w:r w:rsidRPr="00157654">
        <w:rPr>
          <w:rFonts w:ascii="Times New Roman" w:eastAsia="Times New Roman" w:hAnsi="Times New Roman" w:cs="Times New Roman"/>
          <w:bCs/>
          <w:sz w:val="24"/>
          <w:szCs w:val="24"/>
        </w:rPr>
        <w:t>.</w:t>
      </w:r>
    </w:p>
    <w:p w14:paraId="657B372F" w14:textId="77777777" w:rsidR="00157654" w:rsidRPr="00157654" w:rsidRDefault="00157654" w:rsidP="00157654">
      <w:pPr>
        <w:numPr>
          <w:ilvl w:val="0"/>
          <w:numId w:val="72"/>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Staff need to be aware that although it is important to listen to and </w:t>
      </w:r>
      <w:r w:rsidRPr="00157654">
        <w:rPr>
          <w:rFonts w:ascii="Times New Roman" w:eastAsia="Times New Roman" w:hAnsi="Times New Roman" w:cs="Times New Roman"/>
          <w:bCs/>
          <w:sz w:val="24"/>
          <w:szCs w:val="24"/>
        </w:rPr>
        <w:tab/>
        <w:t xml:space="preserve">support students, they must not promise confidentiality or request students to do the same under any circumstances. Additionally, concerns and allegations about adults </w:t>
      </w:r>
      <w:r w:rsidRPr="00157654">
        <w:rPr>
          <w:rFonts w:ascii="Times New Roman" w:eastAsia="Times New Roman" w:hAnsi="Times New Roman" w:cs="Times New Roman"/>
          <w:bCs/>
          <w:sz w:val="24"/>
          <w:szCs w:val="24"/>
        </w:rPr>
        <w:tab/>
        <w:t xml:space="preserve">should be treated as confidential and passed to the </w:t>
      </w:r>
      <w:proofErr w:type="gramStart"/>
      <w:r w:rsidRPr="00157654">
        <w:rPr>
          <w:rFonts w:ascii="Times New Roman" w:eastAsia="Times New Roman" w:hAnsi="Times New Roman" w:cs="Times New Roman"/>
          <w:bCs/>
          <w:sz w:val="24"/>
          <w:szCs w:val="24"/>
        </w:rPr>
        <w:t>Principal</w:t>
      </w:r>
      <w:proofErr w:type="gramEnd"/>
      <w:r w:rsidRPr="00157654">
        <w:rPr>
          <w:rFonts w:ascii="Times New Roman" w:eastAsia="Times New Roman" w:hAnsi="Times New Roman" w:cs="Times New Roman"/>
          <w:bCs/>
          <w:sz w:val="24"/>
          <w:szCs w:val="24"/>
        </w:rPr>
        <w:t xml:space="preserve"> or a member of the safeguarding team without delay. </w:t>
      </w:r>
    </w:p>
    <w:p w14:paraId="4300E143" w14:textId="77777777" w:rsidR="00157654" w:rsidRPr="00157654" w:rsidRDefault="00157654" w:rsidP="00157654">
      <w:pPr>
        <w:numPr>
          <w:ilvl w:val="0"/>
          <w:numId w:val="72"/>
        </w:num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The school’s child protection arrangements should include any external candidates studying or sitting examinations in the school.</w:t>
      </w:r>
    </w:p>
    <w:p w14:paraId="13CEA35B"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rPr>
      </w:pPr>
    </w:p>
    <w:p w14:paraId="795D8FA1" w14:textId="77777777" w:rsidR="00157654" w:rsidRPr="00157654" w:rsidRDefault="00157654" w:rsidP="00157654">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55C0ED3"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6.     Other Relevant Policies</w:t>
      </w:r>
    </w:p>
    <w:p w14:paraId="07B16788"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The school has a duty to ensure that safeguarding permeates all activities and functions. This policy therefore complements and supports a range of other school policies/procedures including: </w:t>
      </w:r>
    </w:p>
    <w:p w14:paraId="3BDD8CB2"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p>
    <w:p w14:paraId="3D6B5CA9"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Positive Behaviour Management</w:t>
      </w:r>
    </w:p>
    <w:p w14:paraId="5ACE8A9F"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Anti-Bullying</w:t>
      </w:r>
    </w:p>
    <w:p w14:paraId="40A8DDB0"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Use of Reasonable Force</w:t>
      </w:r>
    </w:p>
    <w:p w14:paraId="294D804E"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Pastoral Care</w:t>
      </w:r>
    </w:p>
    <w:p w14:paraId="1D40023C"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Educational Visits</w:t>
      </w:r>
    </w:p>
    <w:p w14:paraId="3BA27FBB"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Intimate Care</w:t>
      </w:r>
    </w:p>
    <w:p w14:paraId="640AEACB"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Learning Support</w:t>
      </w:r>
    </w:p>
    <w:p w14:paraId="11DE60FD"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Relationships and Sexuality Education</w:t>
      </w:r>
    </w:p>
    <w:p w14:paraId="1B3B8B53"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ICT Acceptable Use/E-safety</w:t>
      </w:r>
    </w:p>
    <w:p w14:paraId="565CB895"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Child Protection</w:t>
      </w:r>
    </w:p>
    <w:p w14:paraId="3E220645"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p>
    <w:p w14:paraId="3A574C40" w14:textId="77777777" w:rsidR="00157654" w:rsidRPr="00157654" w:rsidRDefault="00157654" w:rsidP="00157654">
      <w:pPr>
        <w:autoSpaceDE w:val="0"/>
        <w:autoSpaceDN w:val="0"/>
        <w:adjustRightInd w:val="0"/>
        <w:spacing w:after="0" w:line="240" w:lineRule="auto"/>
        <w:jc w:val="both"/>
        <w:rPr>
          <w:rFonts w:ascii="Times New Roman" w:eastAsia="Times New Roman" w:hAnsi="Times New Roman" w:cs="Times New Roman"/>
          <w:bCs/>
          <w:sz w:val="24"/>
          <w:szCs w:val="24"/>
        </w:rPr>
      </w:pPr>
    </w:p>
    <w:p w14:paraId="4214FC28" w14:textId="77777777" w:rsidR="00157654" w:rsidRPr="00157654" w:rsidRDefault="00157654" w:rsidP="00157654">
      <w:pPr>
        <w:spacing w:after="0" w:line="240" w:lineRule="auto"/>
        <w:jc w:val="center"/>
        <w:rPr>
          <w:rFonts w:ascii="Times New Roman" w:eastAsia="Times New Roman" w:hAnsi="Times New Roman" w:cs="Times New Roman"/>
          <w:b/>
          <w:bCs/>
          <w:sz w:val="24"/>
          <w:szCs w:val="24"/>
        </w:rPr>
      </w:pPr>
      <w:r w:rsidRPr="00157654">
        <w:rPr>
          <w:rFonts w:ascii="Times New Roman" w:eastAsia="Times New Roman" w:hAnsi="Times New Roman" w:cs="Times New Roman"/>
          <w:b/>
          <w:bCs/>
          <w:sz w:val="24"/>
          <w:szCs w:val="24"/>
        </w:rPr>
        <w:t>Conclusion</w:t>
      </w:r>
    </w:p>
    <w:p w14:paraId="3A1A5A41"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 xml:space="preserve">It would be impossible and inappropriate to lay down hard and fast rules to cover all the circumstances in which staff interrelate with young people, or where opportunities for their conduct to be misconstrued might occur. It is therefore important that staff exercise judgement and seek advice if unsure about a situation. </w:t>
      </w:r>
    </w:p>
    <w:p w14:paraId="200553A5"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p>
    <w:p w14:paraId="0766A73A" w14:textId="77777777" w:rsidR="00157654" w:rsidRPr="00157654" w:rsidRDefault="00157654" w:rsidP="00157654">
      <w:pPr>
        <w:spacing w:after="0" w:line="240" w:lineRule="auto"/>
        <w:jc w:val="both"/>
        <w:rPr>
          <w:rFonts w:ascii="Times New Roman" w:eastAsia="Times New Roman" w:hAnsi="Times New Roman" w:cs="Times New Roman"/>
          <w:bCs/>
          <w:sz w:val="24"/>
          <w:szCs w:val="24"/>
        </w:rPr>
      </w:pPr>
      <w:r w:rsidRPr="00157654">
        <w:rPr>
          <w:rFonts w:ascii="Times New Roman" w:eastAsia="Times New Roman" w:hAnsi="Times New Roman" w:cs="Times New Roman"/>
          <w:bCs/>
          <w:sz w:val="24"/>
          <w:szCs w:val="24"/>
        </w:rPr>
        <w:t>From time to time, it is prudent for all staff to reappraise their teaching styles, relationships with young people and their manner and approach to individual young people, to ensure that they give no grounds for doubt about their intentions in the minds of colleagues, young people or their parents/guardians.</w:t>
      </w:r>
    </w:p>
    <w:p w14:paraId="082A1E16" w14:textId="77777777" w:rsidR="00157654" w:rsidRPr="00157654" w:rsidRDefault="00157654" w:rsidP="00157654">
      <w:pPr>
        <w:spacing w:after="0" w:line="240" w:lineRule="auto"/>
        <w:jc w:val="both"/>
        <w:rPr>
          <w:rFonts w:ascii="Arial" w:eastAsia="Times New Roman" w:hAnsi="Arial" w:cs="Arial"/>
          <w:bCs/>
          <w:sz w:val="24"/>
          <w:szCs w:val="24"/>
        </w:rPr>
      </w:pPr>
    </w:p>
    <w:p w14:paraId="52D0E671" w14:textId="77777777" w:rsidR="00157654" w:rsidRPr="00157654" w:rsidRDefault="00157654" w:rsidP="00157654">
      <w:pPr>
        <w:spacing w:after="0" w:line="240" w:lineRule="auto"/>
        <w:rPr>
          <w:rFonts w:ascii="Times New Roman" w:eastAsia="Times New Roman" w:hAnsi="Times New Roman" w:cs="Times New Roman"/>
          <w:bCs/>
          <w:sz w:val="24"/>
          <w:szCs w:val="24"/>
        </w:rPr>
      </w:pPr>
    </w:p>
    <w:p w14:paraId="257A4972" w14:textId="77777777" w:rsidR="00A73278" w:rsidRPr="00E00254" w:rsidRDefault="00A73278" w:rsidP="00C242AA">
      <w:pPr>
        <w:spacing w:after="8" w:line="276" w:lineRule="auto"/>
        <w:ind w:right="63"/>
        <w:rPr>
          <w:rFonts w:cstheme="minorHAnsi"/>
          <w:b/>
          <w:sz w:val="24"/>
          <w:szCs w:val="24"/>
        </w:rPr>
      </w:pPr>
    </w:p>
    <w:sectPr w:rsidR="00A73278" w:rsidRPr="00E0025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00A" w14:textId="77777777" w:rsidR="005C61C9" w:rsidRDefault="005C61C9" w:rsidP="00224E91">
      <w:pPr>
        <w:spacing w:after="0" w:line="240" w:lineRule="auto"/>
      </w:pPr>
      <w:r>
        <w:separator/>
      </w:r>
    </w:p>
  </w:endnote>
  <w:endnote w:type="continuationSeparator" w:id="0">
    <w:p w14:paraId="0C16015F" w14:textId="77777777" w:rsidR="005C61C9" w:rsidRDefault="005C61C9"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7301" w14:textId="77777777" w:rsidR="005C61C9" w:rsidRDefault="005C61C9" w:rsidP="00E47958">
    <w:pPr>
      <w:pStyle w:val="Footer"/>
      <w:jc w:val="center"/>
    </w:pPr>
  </w:p>
  <w:p w14:paraId="1078CF26" w14:textId="77777777" w:rsidR="005C61C9" w:rsidRDefault="005C61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311D" w14:textId="77777777" w:rsidR="005C61C9" w:rsidRPr="007A2109" w:rsidRDefault="005C61C9" w:rsidP="00E47958">
    <w:pPr>
      <w:pStyle w:val="Footer"/>
      <w:jc w:val="center"/>
      <w:rPr>
        <w:color w:val="000000" w:themeColor="text1"/>
        <w:sz w:val="20"/>
        <w:szCs w:val="20"/>
      </w:rPr>
    </w:pPr>
    <w:r w:rsidRPr="007A2109">
      <w:rPr>
        <w:rFonts w:eastAsiaTheme="minorEastAsia"/>
        <w:color w:val="000000" w:themeColor="text1"/>
        <w:sz w:val="20"/>
        <w:szCs w:val="20"/>
      </w:rPr>
      <w:fldChar w:fldCharType="begin"/>
    </w:r>
    <w:r w:rsidRPr="007A2109">
      <w:rPr>
        <w:color w:val="000000" w:themeColor="text1"/>
        <w:sz w:val="20"/>
        <w:szCs w:val="20"/>
      </w:rPr>
      <w:instrText xml:space="preserve"> PAGE   \* MERGEFORMAT </w:instrText>
    </w:r>
    <w:r w:rsidRPr="007A2109">
      <w:rPr>
        <w:rFonts w:eastAsiaTheme="minorEastAsia"/>
        <w:color w:val="000000" w:themeColor="text1"/>
        <w:sz w:val="20"/>
        <w:szCs w:val="20"/>
      </w:rPr>
      <w:fldChar w:fldCharType="separate"/>
    </w:r>
    <w:r w:rsidR="00400AD2" w:rsidRPr="00400AD2">
      <w:rPr>
        <w:rFonts w:eastAsiaTheme="majorEastAsia" w:cstheme="majorBidi"/>
        <w:noProof/>
        <w:color w:val="000000" w:themeColor="text1"/>
        <w:sz w:val="20"/>
        <w:szCs w:val="20"/>
      </w:rPr>
      <w:t>57</w:t>
    </w:r>
    <w:r w:rsidRPr="007A2109">
      <w:rPr>
        <w:rFonts w:eastAsiaTheme="majorEastAsia" w:cstheme="majorBidi"/>
        <w:noProof/>
        <w:color w:val="000000" w:themeColor="text1"/>
        <w:sz w:val="20"/>
        <w:szCs w:val="20"/>
      </w:rPr>
      <w:fldChar w:fldCharType="end"/>
    </w:r>
  </w:p>
  <w:p w14:paraId="019EF51D" w14:textId="77777777" w:rsidR="005C61C9" w:rsidRDefault="005C61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601A" w14:textId="77777777" w:rsidR="005C61C9" w:rsidRDefault="005C61C9" w:rsidP="00224E91">
      <w:pPr>
        <w:spacing w:after="0" w:line="240" w:lineRule="auto"/>
      </w:pPr>
      <w:r>
        <w:separator/>
      </w:r>
    </w:p>
  </w:footnote>
  <w:footnote w:type="continuationSeparator" w:id="0">
    <w:p w14:paraId="5CCCECF4" w14:textId="77777777" w:rsidR="005C61C9" w:rsidRDefault="005C61C9" w:rsidP="00224E91">
      <w:pPr>
        <w:spacing w:after="0" w:line="240" w:lineRule="auto"/>
      </w:pPr>
      <w:r>
        <w:continuationSeparator/>
      </w:r>
    </w:p>
  </w:footnote>
  <w:footnote w:id="1">
    <w:p w14:paraId="4E145829" w14:textId="77777777" w:rsidR="005C61C9" w:rsidRDefault="005C61C9">
      <w:pPr>
        <w:pStyle w:val="FootnoteText"/>
      </w:pPr>
      <w:r>
        <w:rPr>
          <w:rStyle w:val="FootnoteReference"/>
        </w:rPr>
        <w:footnoteRef/>
      </w:r>
      <w:r>
        <w:t xml:space="preserve"> Co-Operating to Safeguard Children and Young People in Northern Ireland (March 2016)</w:t>
      </w:r>
    </w:p>
    <w:p w14:paraId="7D86F6BB" w14:textId="77777777" w:rsidR="005C61C9" w:rsidRDefault="005C61C9">
      <w:pPr>
        <w:pStyle w:val="FootnoteText"/>
      </w:pPr>
      <w:hyperlink r:id="rId1" w:history="1">
        <w:r w:rsidRPr="00093BC4">
          <w:rPr>
            <w:rStyle w:val="Hyperlink"/>
          </w:rPr>
          <w:t>https://www.health-ni.gov.uk/publications/co-operating-safeguard-children-and-young-people-northern-ireland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1469" w14:textId="77777777" w:rsidR="005C61C9" w:rsidRDefault="005C61C9">
    <w:pPr>
      <w:pStyle w:val="Header"/>
    </w:pPr>
  </w:p>
  <w:p w14:paraId="00E8C48F" w14:textId="77777777" w:rsidR="005C61C9" w:rsidRDefault="005C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70"/>
    <w:multiLevelType w:val="hybridMultilevel"/>
    <w:tmpl w:val="BFA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B04A8"/>
    <w:multiLevelType w:val="hybridMultilevel"/>
    <w:tmpl w:val="9A86B12C"/>
    <w:lvl w:ilvl="0" w:tplc="08090001">
      <w:start w:val="1"/>
      <w:numFmt w:val="bullet"/>
      <w:lvlText w:val=""/>
      <w:lvlJc w:val="left"/>
      <w:pPr>
        <w:tabs>
          <w:tab w:val="num" w:pos="720"/>
        </w:tabs>
        <w:ind w:left="720" w:hanging="360"/>
      </w:pPr>
      <w:rPr>
        <w:rFonts w:ascii="Symbol" w:hAnsi="Symbol" w:hint="default"/>
      </w:rPr>
    </w:lvl>
    <w:lvl w:ilvl="1" w:tplc="1C92688E">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52B02FF"/>
    <w:multiLevelType w:val="hybridMultilevel"/>
    <w:tmpl w:val="2850D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18A"/>
    <w:multiLevelType w:val="hybridMultilevel"/>
    <w:tmpl w:val="AED80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75EC3"/>
    <w:multiLevelType w:val="hybridMultilevel"/>
    <w:tmpl w:val="3C3AF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755BB"/>
    <w:multiLevelType w:val="hybridMultilevel"/>
    <w:tmpl w:val="772C6A22"/>
    <w:lvl w:ilvl="0" w:tplc="08090001">
      <w:start w:val="1"/>
      <w:numFmt w:val="bullet"/>
      <w:lvlText w:val=""/>
      <w:lvlJc w:val="left"/>
      <w:pPr>
        <w:tabs>
          <w:tab w:val="num" w:pos="720"/>
        </w:tabs>
        <w:ind w:left="720" w:hanging="360"/>
      </w:pPr>
      <w:rPr>
        <w:rFonts w:ascii="Symbol" w:hAnsi="Symbol" w:hint="default"/>
      </w:rPr>
    </w:lvl>
    <w:lvl w:ilvl="1" w:tplc="FCF4AF4A">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72321"/>
    <w:multiLevelType w:val="hybridMultilevel"/>
    <w:tmpl w:val="830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A7D64"/>
    <w:multiLevelType w:val="hybridMultilevel"/>
    <w:tmpl w:val="9280BA9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2D100F"/>
    <w:multiLevelType w:val="hybridMultilevel"/>
    <w:tmpl w:val="9EF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D6F8E"/>
    <w:multiLevelType w:val="hybridMultilevel"/>
    <w:tmpl w:val="D362E6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0" w15:restartNumberingAfterBreak="0">
    <w:nsid w:val="320D61F9"/>
    <w:multiLevelType w:val="hybridMultilevel"/>
    <w:tmpl w:val="E6BA2810"/>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AE72F6"/>
    <w:multiLevelType w:val="hybridMultilevel"/>
    <w:tmpl w:val="1A4A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A674F9"/>
    <w:multiLevelType w:val="hybridMultilevel"/>
    <w:tmpl w:val="713C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5" w15:restartNumberingAfterBreak="0">
    <w:nsid w:val="48BD44B8"/>
    <w:multiLevelType w:val="hybridMultilevel"/>
    <w:tmpl w:val="C924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7F5AB1"/>
    <w:multiLevelType w:val="hybridMultilevel"/>
    <w:tmpl w:val="FB76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8"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7"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9" w15:restartNumberingAfterBreak="0">
    <w:nsid w:val="5E3A175F"/>
    <w:multiLevelType w:val="hybridMultilevel"/>
    <w:tmpl w:val="58F29CCE"/>
    <w:lvl w:ilvl="0" w:tplc="A490A1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4" w15:restartNumberingAfterBreak="0">
    <w:nsid w:val="6B364962"/>
    <w:multiLevelType w:val="hybridMultilevel"/>
    <w:tmpl w:val="D290791A"/>
    <w:lvl w:ilvl="0" w:tplc="04A0E1C4">
      <w:start w:val="1"/>
      <w:numFmt w:val="decimal"/>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5"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6DD9636C"/>
    <w:multiLevelType w:val="hybridMultilevel"/>
    <w:tmpl w:val="05609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846A42"/>
    <w:multiLevelType w:val="hybridMultilevel"/>
    <w:tmpl w:val="6518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6"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8" w15:restartNumberingAfterBreak="0">
    <w:nsid w:val="7B316314"/>
    <w:multiLevelType w:val="hybridMultilevel"/>
    <w:tmpl w:val="756C56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F66CD3"/>
    <w:multiLevelType w:val="hybridMultilevel"/>
    <w:tmpl w:val="7A0A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76826">
    <w:abstractNumId w:val="40"/>
  </w:num>
  <w:num w:numId="2" w16cid:durableId="1945919009">
    <w:abstractNumId w:val="50"/>
  </w:num>
  <w:num w:numId="3" w16cid:durableId="2008941727">
    <w:abstractNumId w:val="53"/>
  </w:num>
  <w:num w:numId="4" w16cid:durableId="790712367">
    <w:abstractNumId w:val="44"/>
  </w:num>
  <w:num w:numId="5" w16cid:durableId="2039355987">
    <w:abstractNumId w:val="5"/>
  </w:num>
  <w:num w:numId="6" w16cid:durableId="29033504">
    <w:abstractNumId w:val="70"/>
  </w:num>
  <w:num w:numId="7" w16cid:durableId="2049337246">
    <w:abstractNumId w:val="13"/>
  </w:num>
  <w:num w:numId="8" w16cid:durableId="461924477">
    <w:abstractNumId w:val="47"/>
  </w:num>
  <w:num w:numId="9" w16cid:durableId="2073769807">
    <w:abstractNumId w:val="26"/>
  </w:num>
  <w:num w:numId="10" w16cid:durableId="430323081">
    <w:abstractNumId w:val="10"/>
  </w:num>
  <w:num w:numId="11" w16cid:durableId="955791288">
    <w:abstractNumId w:val="43"/>
  </w:num>
  <w:num w:numId="12" w16cid:durableId="765732221">
    <w:abstractNumId w:val="17"/>
  </w:num>
  <w:num w:numId="13" w16cid:durableId="1643658934">
    <w:abstractNumId w:val="38"/>
  </w:num>
  <w:num w:numId="14" w16cid:durableId="1507750574">
    <w:abstractNumId w:val="27"/>
  </w:num>
  <w:num w:numId="15" w16cid:durableId="975723981">
    <w:abstractNumId w:val="12"/>
  </w:num>
  <w:num w:numId="16" w16cid:durableId="337004181">
    <w:abstractNumId w:val="65"/>
  </w:num>
  <w:num w:numId="17" w16cid:durableId="449936352">
    <w:abstractNumId w:val="67"/>
  </w:num>
  <w:num w:numId="18" w16cid:durableId="209848842">
    <w:abstractNumId w:val="62"/>
  </w:num>
  <w:num w:numId="19" w16cid:durableId="136264825">
    <w:abstractNumId w:val="69"/>
  </w:num>
  <w:num w:numId="20" w16cid:durableId="312023324">
    <w:abstractNumId w:val="34"/>
  </w:num>
  <w:num w:numId="21" w16cid:durableId="2132283925">
    <w:abstractNumId w:val="7"/>
  </w:num>
  <w:num w:numId="22" w16cid:durableId="553539260">
    <w:abstractNumId w:val="56"/>
  </w:num>
  <w:num w:numId="23" w16cid:durableId="2013606342">
    <w:abstractNumId w:val="46"/>
  </w:num>
  <w:num w:numId="24" w16cid:durableId="1470131931">
    <w:abstractNumId w:val="4"/>
  </w:num>
  <w:num w:numId="25" w16cid:durableId="1471358917">
    <w:abstractNumId w:val="1"/>
  </w:num>
  <w:num w:numId="26" w16cid:durableId="657003658">
    <w:abstractNumId w:val="20"/>
  </w:num>
  <w:num w:numId="27" w16cid:durableId="1559364935">
    <w:abstractNumId w:val="23"/>
  </w:num>
  <w:num w:numId="28" w16cid:durableId="2102793397">
    <w:abstractNumId w:val="51"/>
  </w:num>
  <w:num w:numId="29" w16cid:durableId="2002851208">
    <w:abstractNumId w:val="21"/>
  </w:num>
  <w:num w:numId="30" w16cid:durableId="452215890">
    <w:abstractNumId w:val="16"/>
  </w:num>
  <w:num w:numId="31" w16cid:durableId="1517385845">
    <w:abstractNumId w:val="41"/>
  </w:num>
  <w:num w:numId="32" w16cid:durableId="313263478">
    <w:abstractNumId w:val="45"/>
  </w:num>
  <w:num w:numId="33" w16cid:durableId="1431000678">
    <w:abstractNumId w:val="58"/>
  </w:num>
  <w:num w:numId="34" w16cid:durableId="1056775680">
    <w:abstractNumId w:val="11"/>
  </w:num>
  <w:num w:numId="35" w16cid:durableId="1819347301">
    <w:abstractNumId w:val="60"/>
  </w:num>
  <w:num w:numId="36" w16cid:durableId="1332415970">
    <w:abstractNumId w:val="29"/>
  </w:num>
  <w:num w:numId="37" w16cid:durableId="1936554771">
    <w:abstractNumId w:val="52"/>
  </w:num>
  <w:num w:numId="38" w16cid:durableId="1994946936">
    <w:abstractNumId w:val="57"/>
  </w:num>
  <w:num w:numId="39" w16cid:durableId="1997176122">
    <w:abstractNumId w:val="33"/>
  </w:num>
  <w:num w:numId="40" w16cid:durableId="1879392456">
    <w:abstractNumId w:val="24"/>
  </w:num>
  <w:num w:numId="41" w16cid:durableId="1609854216">
    <w:abstractNumId w:val="37"/>
  </w:num>
  <w:num w:numId="42" w16cid:durableId="328409059">
    <w:abstractNumId w:val="39"/>
  </w:num>
  <w:num w:numId="43" w16cid:durableId="933124787">
    <w:abstractNumId w:val="28"/>
  </w:num>
  <w:num w:numId="44" w16cid:durableId="448862114">
    <w:abstractNumId w:val="25"/>
  </w:num>
  <w:num w:numId="45" w16cid:durableId="1854879815">
    <w:abstractNumId w:val="18"/>
  </w:num>
  <w:num w:numId="46" w16cid:durableId="508250177">
    <w:abstractNumId w:val="61"/>
  </w:num>
  <w:num w:numId="47" w16cid:durableId="644747839">
    <w:abstractNumId w:val="66"/>
  </w:num>
  <w:num w:numId="48" w16cid:durableId="2146198246">
    <w:abstractNumId w:val="63"/>
  </w:num>
  <w:num w:numId="49" w16cid:durableId="1008600002">
    <w:abstractNumId w:val="71"/>
  </w:num>
  <w:num w:numId="50" w16cid:durableId="528907974">
    <w:abstractNumId w:val="42"/>
  </w:num>
  <w:num w:numId="51" w16cid:durableId="995885236">
    <w:abstractNumId w:val="54"/>
  </w:num>
  <w:num w:numId="52" w16cid:durableId="1549100442">
    <w:abstractNumId w:val="8"/>
  </w:num>
  <w:num w:numId="53" w16cid:durableId="1234585765">
    <w:abstractNumId w:val="2"/>
  </w:num>
  <w:num w:numId="54" w16cid:durableId="194735693">
    <w:abstractNumId w:val="9"/>
  </w:num>
  <w:num w:numId="55" w16cid:durableId="269169299">
    <w:abstractNumId w:val="15"/>
  </w:num>
  <w:num w:numId="56" w16cid:durableId="2035038480">
    <w:abstractNumId w:val="59"/>
  </w:num>
  <w:num w:numId="57" w16cid:durableId="2034724176">
    <w:abstractNumId w:val="68"/>
  </w:num>
  <w:num w:numId="58" w16cid:durableId="924459946">
    <w:abstractNumId w:val="49"/>
  </w:num>
  <w:num w:numId="59" w16cid:durableId="112529708">
    <w:abstractNumId w:val="14"/>
  </w:num>
  <w:num w:numId="60" w16cid:durableId="1126464850">
    <w:abstractNumId w:val="19"/>
  </w:num>
  <w:num w:numId="61" w16cid:durableId="1975327938">
    <w:abstractNumId w:val="32"/>
  </w:num>
  <w:num w:numId="62" w16cid:durableId="1765494905">
    <w:abstractNumId w:val="30"/>
  </w:num>
  <w:num w:numId="63" w16cid:durableId="1745449020">
    <w:abstractNumId w:val="6"/>
  </w:num>
  <w:num w:numId="64" w16cid:durableId="1593004521">
    <w:abstractNumId w:val="3"/>
  </w:num>
  <w:num w:numId="65" w16cid:durableId="455297119">
    <w:abstractNumId w:val="22"/>
  </w:num>
  <w:num w:numId="66" w16cid:durableId="1842429490">
    <w:abstractNumId w:val="55"/>
  </w:num>
  <w:num w:numId="67" w16cid:durableId="1227450976">
    <w:abstractNumId w:val="48"/>
  </w:num>
  <w:num w:numId="68" w16cid:durableId="1921718818">
    <w:abstractNumId w:val="31"/>
  </w:num>
  <w:num w:numId="69" w16cid:durableId="828209196">
    <w:abstractNumId w:val="64"/>
  </w:num>
  <w:num w:numId="70" w16cid:durableId="179861875">
    <w:abstractNumId w:val="0"/>
  </w:num>
  <w:num w:numId="71" w16cid:durableId="1974824760">
    <w:abstractNumId w:val="36"/>
  </w:num>
  <w:num w:numId="72" w16cid:durableId="57899896">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22A6"/>
    <w:rsid w:val="00025493"/>
    <w:rsid w:val="00031FA7"/>
    <w:rsid w:val="00044F58"/>
    <w:rsid w:val="000501AF"/>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6A66"/>
    <w:rsid w:val="000B32E3"/>
    <w:rsid w:val="000B3F44"/>
    <w:rsid w:val="000B5542"/>
    <w:rsid w:val="000D5117"/>
    <w:rsid w:val="000E124B"/>
    <w:rsid w:val="00116701"/>
    <w:rsid w:val="00116D85"/>
    <w:rsid w:val="00117D34"/>
    <w:rsid w:val="001208F9"/>
    <w:rsid w:val="00121849"/>
    <w:rsid w:val="00127529"/>
    <w:rsid w:val="00131F7C"/>
    <w:rsid w:val="00133F6D"/>
    <w:rsid w:val="001361D3"/>
    <w:rsid w:val="00136A44"/>
    <w:rsid w:val="00136D87"/>
    <w:rsid w:val="00140C88"/>
    <w:rsid w:val="0014427A"/>
    <w:rsid w:val="00150CF0"/>
    <w:rsid w:val="00155099"/>
    <w:rsid w:val="001555C6"/>
    <w:rsid w:val="00157654"/>
    <w:rsid w:val="00157CE7"/>
    <w:rsid w:val="00173046"/>
    <w:rsid w:val="00176EAE"/>
    <w:rsid w:val="0018071D"/>
    <w:rsid w:val="00184D2D"/>
    <w:rsid w:val="00185BF7"/>
    <w:rsid w:val="001901F1"/>
    <w:rsid w:val="001A0A91"/>
    <w:rsid w:val="001A4309"/>
    <w:rsid w:val="001A5DE0"/>
    <w:rsid w:val="001A6202"/>
    <w:rsid w:val="001B4D98"/>
    <w:rsid w:val="001B6EF1"/>
    <w:rsid w:val="001C5633"/>
    <w:rsid w:val="001F075A"/>
    <w:rsid w:val="001F752B"/>
    <w:rsid w:val="001F7B96"/>
    <w:rsid w:val="002000F5"/>
    <w:rsid w:val="0020177C"/>
    <w:rsid w:val="002030DC"/>
    <w:rsid w:val="00212BCF"/>
    <w:rsid w:val="00214227"/>
    <w:rsid w:val="00223080"/>
    <w:rsid w:val="00224E91"/>
    <w:rsid w:val="00230D35"/>
    <w:rsid w:val="00234B3F"/>
    <w:rsid w:val="00235CC7"/>
    <w:rsid w:val="00237BE3"/>
    <w:rsid w:val="00240623"/>
    <w:rsid w:val="00241365"/>
    <w:rsid w:val="0025584F"/>
    <w:rsid w:val="002673B8"/>
    <w:rsid w:val="00272643"/>
    <w:rsid w:val="0027370F"/>
    <w:rsid w:val="00293060"/>
    <w:rsid w:val="00297D5B"/>
    <w:rsid w:val="002A25A9"/>
    <w:rsid w:val="002A6129"/>
    <w:rsid w:val="002A7EC9"/>
    <w:rsid w:val="002B2DC0"/>
    <w:rsid w:val="002B3A6F"/>
    <w:rsid w:val="002D1085"/>
    <w:rsid w:val="002E487C"/>
    <w:rsid w:val="002E5149"/>
    <w:rsid w:val="002F3EF8"/>
    <w:rsid w:val="002F5725"/>
    <w:rsid w:val="0030058C"/>
    <w:rsid w:val="00305262"/>
    <w:rsid w:val="003074FA"/>
    <w:rsid w:val="0030751F"/>
    <w:rsid w:val="00311932"/>
    <w:rsid w:val="00312C44"/>
    <w:rsid w:val="003402BC"/>
    <w:rsid w:val="00341F41"/>
    <w:rsid w:val="003440B8"/>
    <w:rsid w:val="003526E0"/>
    <w:rsid w:val="003530D2"/>
    <w:rsid w:val="003537B8"/>
    <w:rsid w:val="003661CB"/>
    <w:rsid w:val="00366ABF"/>
    <w:rsid w:val="00366EAB"/>
    <w:rsid w:val="00367351"/>
    <w:rsid w:val="00374B63"/>
    <w:rsid w:val="0037706A"/>
    <w:rsid w:val="0039184E"/>
    <w:rsid w:val="003942D4"/>
    <w:rsid w:val="00396DA9"/>
    <w:rsid w:val="003A2F88"/>
    <w:rsid w:val="003B66F8"/>
    <w:rsid w:val="003B7F3D"/>
    <w:rsid w:val="003C046C"/>
    <w:rsid w:val="003C1149"/>
    <w:rsid w:val="003C4238"/>
    <w:rsid w:val="003D0BBE"/>
    <w:rsid w:val="003D33C8"/>
    <w:rsid w:val="003D4A4B"/>
    <w:rsid w:val="003D707C"/>
    <w:rsid w:val="003E3BA1"/>
    <w:rsid w:val="003F212A"/>
    <w:rsid w:val="003F6108"/>
    <w:rsid w:val="00400AD2"/>
    <w:rsid w:val="00401E92"/>
    <w:rsid w:val="00405B7A"/>
    <w:rsid w:val="00411393"/>
    <w:rsid w:val="0041334D"/>
    <w:rsid w:val="0041726A"/>
    <w:rsid w:val="00422188"/>
    <w:rsid w:val="004266EC"/>
    <w:rsid w:val="00437858"/>
    <w:rsid w:val="00451121"/>
    <w:rsid w:val="00453BD2"/>
    <w:rsid w:val="00454774"/>
    <w:rsid w:val="0046160D"/>
    <w:rsid w:val="00461876"/>
    <w:rsid w:val="00462094"/>
    <w:rsid w:val="00466231"/>
    <w:rsid w:val="00466811"/>
    <w:rsid w:val="00467F93"/>
    <w:rsid w:val="00473C85"/>
    <w:rsid w:val="00480FC1"/>
    <w:rsid w:val="00483A49"/>
    <w:rsid w:val="004903CD"/>
    <w:rsid w:val="00496B3C"/>
    <w:rsid w:val="004A7CF8"/>
    <w:rsid w:val="004B4533"/>
    <w:rsid w:val="004B5200"/>
    <w:rsid w:val="004B5B94"/>
    <w:rsid w:val="004C1F5C"/>
    <w:rsid w:val="004C543A"/>
    <w:rsid w:val="004C59BC"/>
    <w:rsid w:val="004C6030"/>
    <w:rsid w:val="004D450B"/>
    <w:rsid w:val="004D76CF"/>
    <w:rsid w:val="004E2202"/>
    <w:rsid w:val="004E6509"/>
    <w:rsid w:val="004F0E54"/>
    <w:rsid w:val="00504EE0"/>
    <w:rsid w:val="005069D7"/>
    <w:rsid w:val="00513BE2"/>
    <w:rsid w:val="0052530D"/>
    <w:rsid w:val="0052714A"/>
    <w:rsid w:val="00527710"/>
    <w:rsid w:val="005322F3"/>
    <w:rsid w:val="00533103"/>
    <w:rsid w:val="005440B9"/>
    <w:rsid w:val="0054540B"/>
    <w:rsid w:val="00545B24"/>
    <w:rsid w:val="00557AB0"/>
    <w:rsid w:val="00572891"/>
    <w:rsid w:val="00573699"/>
    <w:rsid w:val="00576947"/>
    <w:rsid w:val="00597B9C"/>
    <w:rsid w:val="00597F01"/>
    <w:rsid w:val="005A0801"/>
    <w:rsid w:val="005A73A6"/>
    <w:rsid w:val="005C0C49"/>
    <w:rsid w:val="005C232C"/>
    <w:rsid w:val="005C61C9"/>
    <w:rsid w:val="005D1564"/>
    <w:rsid w:val="005D4160"/>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5C4F"/>
    <w:rsid w:val="006B7D5E"/>
    <w:rsid w:val="006C4234"/>
    <w:rsid w:val="006C541E"/>
    <w:rsid w:val="006D0B87"/>
    <w:rsid w:val="006D26AF"/>
    <w:rsid w:val="006D5425"/>
    <w:rsid w:val="006D7648"/>
    <w:rsid w:val="006E0CE2"/>
    <w:rsid w:val="006E30F7"/>
    <w:rsid w:val="006E6235"/>
    <w:rsid w:val="006F4D60"/>
    <w:rsid w:val="0071230F"/>
    <w:rsid w:val="00714351"/>
    <w:rsid w:val="00715E2B"/>
    <w:rsid w:val="00715EB5"/>
    <w:rsid w:val="00743C2E"/>
    <w:rsid w:val="00752730"/>
    <w:rsid w:val="00756E80"/>
    <w:rsid w:val="00774924"/>
    <w:rsid w:val="0077795C"/>
    <w:rsid w:val="00781CD9"/>
    <w:rsid w:val="0078248B"/>
    <w:rsid w:val="0078291E"/>
    <w:rsid w:val="007840A5"/>
    <w:rsid w:val="00785F52"/>
    <w:rsid w:val="007A0E17"/>
    <w:rsid w:val="007A188C"/>
    <w:rsid w:val="007A378D"/>
    <w:rsid w:val="007A777C"/>
    <w:rsid w:val="007C2B21"/>
    <w:rsid w:val="007C4EC1"/>
    <w:rsid w:val="007D6B32"/>
    <w:rsid w:val="007E01C0"/>
    <w:rsid w:val="007E3BDF"/>
    <w:rsid w:val="007E4C25"/>
    <w:rsid w:val="007F2FA7"/>
    <w:rsid w:val="007F359E"/>
    <w:rsid w:val="007F6A4D"/>
    <w:rsid w:val="00804843"/>
    <w:rsid w:val="00810E93"/>
    <w:rsid w:val="0081275E"/>
    <w:rsid w:val="00821C06"/>
    <w:rsid w:val="00841305"/>
    <w:rsid w:val="00845038"/>
    <w:rsid w:val="0084787E"/>
    <w:rsid w:val="00851D4D"/>
    <w:rsid w:val="00861339"/>
    <w:rsid w:val="00865C45"/>
    <w:rsid w:val="00874C4A"/>
    <w:rsid w:val="0088213A"/>
    <w:rsid w:val="00886675"/>
    <w:rsid w:val="008933ED"/>
    <w:rsid w:val="008936ED"/>
    <w:rsid w:val="0089439B"/>
    <w:rsid w:val="00896B05"/>
    <w:rsid w:val="00896F53"/>
    <w:rsid w:val="008B02B3"/>
    <w:rsid w:val="008B3E38"/>
    <w:rsid w:val="008C4424"/>
    <w:rsid w:val="008D7721"/>
    <w:rsid w:val="008E4B63"/>
    <w:rsid w:val="008F375E"/>
    <w:rsid w:val="008F3F28"/>
    <w:rsid w:val="0091294E"/>
    <w:rsid w:val="00912C4A"/>
    <w:rsid w:val="009152FE"/>
    <w:rsid w:val="00920330"/>
    <w:rsid w:val="00925D1B"/>
    <w:rsid w:val="009341D9"/>
    <w:rsid w:val="009370B6"/>
    <w:rsid w:val="00937904"/>
    <w:rsid w:val="00940ABC"/>
    <w:rsid w:val="009432C2"/>
    <w:rsid w:val="009468A4"/>
    <w:rsid w:val="009469E5"/>
    <w:rsid w:val="00950925"/>
    <w:rsid w:val="009566BE"/>
    <w:rsid w:val="0096010E"/>
    <w:rsid w:val="009620C6"/>
    <w:rsid w:val="00977129"/>
    <w:rsid w:val="0098354E"/>
    <w:rsid w:val="009855F3"/>
    <w:rsid w:val="009926B2"/>
    <w:rsid w:val="00993A9C"/>
    <w:rsid w:val="009C0A92"/>
    <w:rsid w:val="009C3B2F"/>
    <w:rsid w:val="009D1287"/>
    <w:rsid w:val="009D26DD"/>
    <w:rsid w:val="009D6B77"/>
    <w:rsid w:val="009D73D7"/>
    <w:rsid w:val="009E5ECC"/>
    <w:rsid w:val="009E711B"/>
    <w:rsid w:val="009E76FF"/>
    <w:rsid w:val="009E77E9"/>
    <w:rsid w:val="009F5EDE"/>
    <w:rsid w:val="00A13640"/>
    <w:rsid w:val="00A20D42"/>
    <w:rsid w:val="00A25082"/>
    <w:rsid w:val="00A318B2"/>
    <w:rsid w:val="00A327C6"/>
    <w:rsid w:val="00A34896"/>
    <w:rsid w:val="00A5637C"/>
    <w:rsid w:val="00A56976"/>
    <w:rsid w:val="00A73278"/>
    <w:rsid w:val="00A73CA3"/>
    <w:rsid w:val="00A771FC"/>
    <w:rsid w:val="00A81DA8"/>
    <w:rsid w:val="00A87017"/>
    <w:rsid w:val="00A875A3"/>
    <w:rsid w:val="00A940CF"/>
    <w:rsid w:val="00A94931"/>
    <w:rsid w:val="00A94A86"/>
    <w:rsid w:val="00AA0CD0"/>
    <w:rsid w:val="00AB23DB"/>
    <w:rsid w:val="00AC5AE5"/>
    <w:rsid w:val="00AE17E0"/>
    <w:rsid w:val="00AE24A0"/>
    <w:rsid w:val="00AE6914"/>
    <w:rsid w:val="00B011D5"/>
    <w:rsid w:val="00B07CC1"/>
    <w:rsid w:val="00B15BC6"/>
    <w:rsid w:val="00B163AE"/>
    <w:rsid w:val="00B225AD"/>
    <w:rsid w:val="00B26D23"/>
    <w:rsid w:val="00B32960"/>
    <w:rsid w:val="00B3560F"/>
    <w:rsid w:val="00B4554E"/>
    <w:rsid w:val="00B46A31"/>
    <w:rsid w:val="00B55462"/>
    <w:rsid w:val="00B61796"/>
    <w:rsid w:val="00B82A12"/>
    <w:rsid w:val="00B8717E"/>
    <w:rsid w:val="00B87B4B"/>
    <w:rsid w:val="00B90A40"/>
    <w:rsid w:val="00B90C06"/>
    <w:rsid w:val="00BA3D6E"/>
    <w:rsid w:val="00BB29BC"/>
    <w:rsid w:val="00BB3BF6"/>
    <w:rsid w:val="00BB55F7"/>
    <w:rsid w:val="00BB5D1C"/>
    <w:rsid w:val="00BC3455"/>
    <w:rsid w:val="00BC7B5E"/>
    <w:rsid w:val="00BE2234"/>
    <w:rsid w:val="00BE2338"/>
    <w:rsid w:val="00BE7347"/>
    <w:rsid w:val="00BF516E"/>
    <w:rsid w:val="00BF62FE"/>
    <w:rsid w:val="00C10F9D"/>
    <w:rsid w:val="00C12CE7"/>
    <w:rsid w:val="00C15E74"/>
    <w:rsid w:val="00C23024"/>
    <w:rsid w:val="00C242AA"/>
    <w:rsid w:val="00C344E6"/>
    <w:rsid w:val="00C36C86"/>
    <w:rsid w:val="00C420A6"/>
    <w:rsid w:val="00C50C97"/>
    <w:rsid w:val="00C75297"/>
    <w:rsid w:val="00C8123F"/>
    <w:rsid w:val="00C85D99"/>
    <w:rsid w:val="00C9019C"/>
    <w:rsid w:val="00C9300C"/>
    <w:rsid w:val="00C94ABA"/>
    <w:rsid w:val="00C95F3D"/>
    <w:rsid w:val="00C96CF0"/>
    <w:rsid w:val="00CA119D"/>
    <w:rsid w:val="00CA6786"/>
    <w:rsid w:val="00CB3D2E"/>
    <w:rsid w:val="00CB469E"/>
    <w:rsid w:val="00CB6DD3"/>
    <w:rsid w:val="00CD37A7"/>
    <w:rsid w:val="00CE4849"/>
    <w:rsid w:val="00CE6166"/>
    <w:rsid w:val="00CF0107"/>
    <w:rsid w:val="00CF1136"/>
    <w:rsid w:val="00CF2269"/>
    <w:rsid w:val="00D05EF7"/>
    <w:rsid w:val="00D135EB"/>
    <w:rsid w:val="00D31818"/>
    <w:rsid w:val="00D410B9"/>
    <w:rsid w:val="00D45B25"/>
    <w:rsid w:val="00D5706E"/>
    <w:rsid w:val="00D63D30"/>
    <w:rsid w:val="00D77C60"/>
    <w:rsid w:val="00D8036A"/>
    <w:rsid w:val="00D8305F"/>
    <w:rsid w:val="00D84062"/>
    <w:rsid w:val="00D867F2"/>
    <w:rsid w:val="00DA1086"/>
    <w:rsid w:val="00DA1299"/>
    <w:rsid w:val="00DA737B"/>
    <w:rsid w:val="00DB608B"/>
    <w:rsid w:val="00DB6C05"/>
    <w:rsid w:val="00DC00BD"/>
    <w:rsid w:val="00DC116B"/>
    <w:rsid w:val="00DC4753"/>
    <w:rsid w:val="00DD3C30"/>
    <w:rsid w:val="00DD4B62"/>
    <w:rsid w:val="00DD7B0C"/>
    <w:rsid w:val="00DE081D"/>
    <w:rsid w:val="00DF2A37"/>
    <w:rsid w:val="00E00254"/>
    <w:rsid w:val="00E0640E"/>
    <w:rsid w:val="00E06F10"/>
    <w:rsid w:val="00E119FF"/>
    <w:rsid w:val="00E131A2"/>
    <w:rsid w:val="00E249E5"/>
    <w:rsid w:val="00E25253"/>
    <w:rsid w:val="00E357C9"/>
    <w:rsid w:val="00E47958"/>
    <w:rsid w:val="00E56174"/>
    <w:rsid w:val="00E5765A"/>
    <w:rsid w:val="00E57A44"/>
    <w:rsid w:val="00E615D9"/>
    <w:rsid w:val="00E715AA"/>
    <w:rsid w:val="00E920F3"/>
    <w:rsid w:val="00E94966"/>
    <w:rsid w:val="00E96928"/>
    <w:rsid w:val="00EA1074"/>
    <w:rsid w:val="00EA567E"/>
    <w:rsid w:val="00EB01A6"/>
    <w:rsid w:val="00EB5BEC"/>
    <w:rsid w:val="00EB68E5"/>
    <w:rsid w:val="00ED016A"/>
    <w:rsid w:val="00ED735C"/>
    <w:rsid w:val="00EF1C11"/>
    <w:rsid w:val="00EF2132"/>
    <w:rsid w:val="00EF2188"/>
    <w:rsid w:val="00F02BE0"/>
    <w:rsid w:val="00F02F10"/>
    <w:rsid w:val="00F0678D"/>
    <w:rsid w:val="00F17499"/>
    <w:rsid w:val="00F2433B"/>
    <w:rsid w:val="00F24B94"/>
    <w:rsid w:val="00F34A5E"/>
    <w:rsid w:val="00F46842"/>
    <w:rsid w:val="00F5034A"/>
    <w:rsid w:val="00F643D3"/>
    <w:rsid w:val="00F6472A"/>
    <w:rsid w:val="00F7123F"/>
    <w:rsid w:val="00F80976"/>
    <w:rsid w:val="00F81BE5"/>
    <w:rsid w:val="00F856C3"/>
    <w:rsid w:val="00F91C89"/>
    <w:rsid w:val="00FA116F"/>
    <w:rsid w:val="00FB60BF"/>
    <w:rsid w:val="00FC18C2"/>
    <w:rsid w:val="00FC7F86"/>
    <w:rsid w:val="00FD1105"/>
    <w:rsid w:val="00FD4CA2"/>
    <w:rsid w:val="00FD5012"/>
    <w:rsid w:val="00FF1A20"/>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7986"/>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NoSpacing">
    <w:name w:val="No Spacing"/>
    <w:uiPriority w:val="1"/>
    <w:qFormat/>
    <w:rsid w:val="00453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health-ni.gov.uk/publications/adult-safeguarding-prevention-and-protection-partnership-key-document"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afetyhub.safeguardingni.org/"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s://www.legislation.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diagramLayout" Target="diagrams/layou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a:xfrm>
          <a:off x="2984" y="368046"/>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Calibri" panose="020F0502020204030204"/>
              <a:ea typeface="+mn-ea"/>
              <a:cs typeface="+mn-cs"/>
            </a:rPr>
            <a:t>I have a concern about my/a child’s safety</a:t>
          </a:r>
          <a:endParaRPr lang="en-GB">
            <a:solidFill>
              <a:sysClr val="window" lastClr="FFFFFF"/>
            </a:solidFill>
            <a:latin typeface="Calibri" panose="020F0502020204030204"/>
            <a:ea typeface="+mn-ea"/>
            <a:cs typeface="+mn-cs"/>
          </a:endParaRPr>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a:xfrm>
          <a:off x="2457741" y="1059293"/>
          <a:ext cx="534408" cy="91440"/>
        </a:xfrm>
        <a:custGeom>
          <a:avLst/>
          <a:gdLst/>
          <a:ahLst/>
          <a:cxnLst/>
          <a:rect l="0" t="0" r="0" b="0"/>
          <a:pathLst>
            <a:path>
              <a:moveTo>
                <a:pt x="0" y="45720"/>
              </a:moveTo>
              <a:lnTo>
                <a:pt x="534408"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61D1344D-9AE9-46C7-BDF2-C0C1764AD417}">
      <dgm:prSet phldrT="[Text]"/>
      <dgm:spPr>
        <a:xfrm>
          <a:off x="3024549" y="368046"/>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Calibri" panose="020F0502020204030204"/>
              <a:ea typeface="+mn-ea"/>
              <a:cs typeface="+mn-cs"/>
            </a:rPr>
            <a:t>I can talk to the class/form teacher</a:t>
          </a:r>
          <a:endParaRPr lang="en-GB">
            <a:solidFill>
              <a:sysClr val="window" lastClr="FFFFFF"/>
            </a:solidFill>
            <a:latin typeface="Calibri" panose="020F0502020204030204"/>
            <a:ea typeface="+mn-ea"/>
            <a:cs typeface="+mn-cs"/>
          </a:endParaRPr>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09FF7D9C-05E5-4B39-8707-2B575A220568}">
      <dgm:prSet phldrT="[Text]"/>
      <dgm:spPr>
        <a:xfrm>
          <a:off x="0" y="4445931"/>
          <a:ext cx="5480431" cy="12851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Calibri" panose="020F0502020204030204"/>
              <a:ea typeface="+mn-ea"/>
              <a:cs typeface="+mn-cs"/>
            </a:rPr>
            <a:t>At any time I can talk to the local Children’s Services Gateway Team or the PSNI Central Referral Unit at 101</a:t>
          </a:r>
          <a:endParaRPr lang="en-GB">
            <a:solidFill>
              <a:sysClr val="window" lastClr="FFFFFF"/>
            </a:solidFill>
            <a:latin typeface="Calibri" panose="020F0502020204030204"/>
            <a:ea typeface="+mn-ea"/>
            <a:cs typeface="+mn-cs"/>
          </a:endParaRPr>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a:xfrm>
          <a:off x="3024549" y="2406989"/>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Calibri" panose="020F0502020204030204"/>
              <a:ea typeface="+mn-ea"/>
              <a:cs typeface="+mn-cs"/>
            </a:rPr>
            <a:t>If I am still concerned, I can talk/write to the Chair of Board of Governors, Monsignor Peter O'Reilly</a:t>
          </a:r>
          <a:endParaRPr lang="en-GB">
            <a:solidFill>
              <a:sysClr val="window" lastClr="FFFFFF"/>
            </a:solidFill>
            <a:latin typeface="Calibri" panose="020F0502020204030204"/>
            <a:ea typeface="+mn-ea"/>
            <a:cs typeface="+mn-cs"/>
          </a:endParaRPr>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B5D57E02-24A9-4546-ADE2-E020EE236109}">
      <dgm:prSet/>
      <dgm:spPr>
        <a:xfrm>
          <a:off x="2984" y="2406989"/>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Calibri" panose="020F0502020204030204"/>
              <a:ea typeface="+mn-ea"/>
              <a:cs typeface="+mn-cs"/>
            </a:rPr>
            <a:t>If I am still concerned, I can talk to the Designated Teacher for Child protection, Mrs Michelle Judge/ Deputy Designated Teacher for child protection, Mr Jim Devine, </a:t>
          </a:r>
          <a:r>
            <a:rPr lang="en-GB" b="1">
              <a:solidFill>
                <a:schemeClr val="bg1"/>
              </a:solidFill>
              <a:latin typeface="Calibri" panose="020F0502020204030204"/>
              <a:ea typeface="+mn-ea"/>
              <a:cs typeface="+mn-cs"/>
            </a:rPr>
            <a:t>Mr Gerard Quinn </a:t>
          </a:r>
          <a:r>
            <a:rPr lang="en-GB" b="1">
              <a:solidFill>
                <a:sysClr val="window" lastClr="FFFFFF"/>
              </a:solidFill>
              <a:latin typeface="Calibri" panose="020F0502020204030204"/>
              <a:ea typeface="+mn-ea"/>
              <a:cs typeface="+mn-cs"/>
            </a:rPr>
            <a:t>or the Principal, Mrs Sinead Cullen</a:t>
          </a:r>
          <a:endParaRPr lang="en-GB">
            <a:solidFill>
              <a:sysClr val="window" lastClr="FFFFFF"/>
            </a:solidFill>
            <a:latin typeface="Calibri" panose="020F0502020204030204"/>
            <a:ea typeface="+mn-ea"/>
            <a:cs typeface="+mn-cs"/>
          </a:endParaRPr>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a:xfrm>
          <a:off x="2457741" y="3098236"/>
          <a:ext cx="534408" cy="91440"/>
        </a:xfrm>
        <a:custGeom>
          <a:avLst/>
          <a:gdLst/>
          <a:ahLst/>
          <a:cxnLst/>
          <a:rect l="0" t="0" r="0" b="0"/>
          <a:pathLst>
            <a:path>
              <a:moveTo>
                <a:pt x="0" y="45720"/>
              </a:moveTo>
              <a:lnTo>
                <a:pt x="534408"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710820" y="1102188"/>
        <a:ext cx="0" cy="0"/>
      </dsp:txXfrm>
    </dsp:sp>
    <dsp:sp modelId="{2FACEE39-593F-4ED3-8ABC-DA8014DF8CDE}">
      <dsp:nvSpPr>
        <dsp:cNvPr id="0" name=""/>
        <dsp:cNvSpPr/>
      </dsp:nvSpPr>
      <dsp:spPr>
        <a:xfrm>
          <a:off x="2984" y="368046"/>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panose="020F0502020204030204"/>
              <a:ea typeface="+mn-ea"/>
              <a:cs typeface="+mn-cs"/>
            </a:rPr>
            <a:t>I have a concern about my/a child’s safety</a:t>
          </a:r>
          <a:endParaRPr lang="en-GB" sz="1300" kern="1200">
            <a:solidFill>
              <a:sysClr val="window" lastClr="FFFFFF"/>
            </a:solidFill>
            <a:latin typeface="Calibri" panose="020F0502020204030204"/>
            <a:ea typeface="+mn-ea"/>
            <a:cs typeface="+mn-cs"/>
          </a:endParaRPr>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665196" y="2104559"/>
        <a:ext cx="0" cy="0"/>
      </dsp:txXfrm>
    </dsp:sp>
    <dsp:sp modelId="{F2E053AE-0573-4D3A-9F70-5D86F3CEA917}">
      <dsp:nvSpPr>
        <dsp:cNvPr id="0" name=""/>
        <dsp:cNvSpPr/>
      </dsp:nvSpPr>
      <dsp:spPr>
        <a:xfrm>
          <a:off x="3024549" y="368046"/>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panose="020F0502020204030204"/>
              <a:ea typeface="+mn-ea"/>
              <a:cs typeface="+mn-cs"/>
            </a:rPr>
            <a:t>I can talk to the class/form teacher</a:t>
          </a:r>
          <a:endParaRPr lang="en-GB" sz="1300" kern="1200">
            <a:solidFill>
              <a:sysClr val="window" lastClr="FFFFFF"/>
            </a:solidFill>
            <a:latin typeface="Calibri" panose="020F0502020204030204"/>
            <a:ea typeface="+mn-ea"/>
            <a:cs typeface="+mn-cs"/>
          </a:endParaRPr>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710820" y="3141131"/>
        <a:ext cx="0" cy="0"/>
      </dsp:txXfrm>
    </dsp:sp>
    <dsp:sp modelId="{70E6FA75-5F50-4524-A993-23FFBFFD89F3}">
      <dsp:nvSpPr>
        <dsp:cNvPr id="0" name=""/>
        <dsp:cNvSpPr/>
      </dsp:nvSpPr>
      <dsp:spPr>
        <a:xfrm>
          <a:off x="2984" y="2406989"/>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panose="020F0502020204030204"/>
              <a:ea typeface="+mn-ea"/>
              <a:cs typeface="+mn-cs"/>
            </a:rPr>
            <a:t>If I am still concerned, I can talk to the Designated Teacher for Child protection, Mrs Michelle Judge/ Deputy Designated Teacher for child protection, Mr Jim Devine, </a:t>
          </a:r>
          <a:r>
            <a:rPr lang="en-GB" sz="1300" b="1" kern="1200">
              <a:solidFill>
                <a:schemeClr val="bg1"/>
              </a:solidFill>
              <a:latin typeface="Calibri" panose="020F0502020204030204"/>
              <a:ea typeface="+mn-ea"/>
              <a:cs typeface="+mn-cs"/>
            </a:rPr>
            <a:t>Mr Gerard Quinn </a:t>
          </a:r>
          <a:r>
            <a:rPr lang="en-GB" sz="1300" b="1" kern="1200">
              <a:solidFill>
                <a:sysClr val="window" lastClr="FFFFFF"/>
              </a:solidFill>
              <a:latin typeface="Calibri" panose="020F0502020204030204"/>
              <a:ea typeface="+mn-ea"/>
              <a:cs typeface="+mn-cs"/>
            </a:rPr>
            <a:t>or the Principal, Mrs Sinead Cullen</a:t>
          </a:r>
          <a:endParaRPr lang="en-GB" sz="1300" kern="1200">
            <a:solidFill>
              <a:sysClr val="window" lastClr="FFFFFF"/>
            </a:solidFill>
            <a:latin typeface="Calibri" panose="020F0502020204030204"/>
            <a:ea typeface="+mn-ea"/>
            <a:cs typeface="+mn-cs"/>
          </a:endParaRPr>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3456154" y="4143502"/>
        <a:ext cx="0" cy="0"/>
      </dsp:txXfrm>
    </dsp:sp>
    <dsp:sp modelId="{86743B1B-581C-4D54-923A-39F138D77F6A}">
      <dsp:nvSpPr>
        <dsp:cNvPr id="0" name=""/>
        <dsp:cNvSpPr/>
      </dsp:nvSpPr>
      <dsp:spPr>
        <a:xfrm>
          <a:off x="3024549" y="2406989"/>
          <a:ext cx="2456557" cy="14739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panose="020F0502020204030204"/>
              <a:ea typeface="+mn-ea"/>
              <a:cs typeface="+mn-cs"/>
            </a:rPr>
            <a:t>If I am still concerned, I can talk/write to the Chair of Board of Governors, Monsignor Peter O'Reilly</a:t>
          </a:r>
          <a:endParaRPr lang="en-GB" sz="1300" kern="1200">
            <a:solidFill>
              <a:sysClr val="window" lastClr="FFFFFF"/>
            </a:solidFill>
            <a:latin typeface="Calibri" panose="020F0502020204030204"/>
            <a:ea typeface="+mn-ea"/>
            <a:cs typeface="+mn-cs"/>
          </a:endParaRPr>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panose="020F0502020204030204"/>
              <a:ea typeface="+mn-ea"/>
              <a:cs typeface="+mn-cs"/>
            </a:rPr>
            <a:t>At any time I can talk to the local Children’s Services Gateway Team or the PSNI Central Referral Unit at 101</a:t>
          </a:r>
          <a:endParaRPr lang="en-GB" sz="1300" kern="1200">
            <a:solidFill>
              <a:sysClr val="window" lastClr="FFFFFF"/>
            </a:solidFill>
            <a:latin typeface="Calibri" panose="020F0502020204030204"/>
            <a:ea typeface="+mn-ea"/>
            <a:cs typeface="+mn-cs"/>
          </a:endParaRPr>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31006F-362C-4CDA-BD81-E812BDB9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15524</Words>
  <Characters>88487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103804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Casey;Jennifer McCann</dc:creator>
  <cp:lastModifiedBy>M Judge</cp:lastModifiedBy>
  <cp:revision>2</cp:revision>
  <cp:lastPrinted>2025-06-05T07:59:00Z</cp:lastPrinted>
  <dcterms:created xsi:type="dcterms:W3CDTF">2025-10-28T15:12:00Z</dcterms:created>
  <dcterms:modified xsi:type="dcterms:W3CDTF">2025-10-28T15:12:00Z</dcterms:modified>
</cp:coreProperties>
</file>